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E2B4C" w14:textId="77777777" w:rsidR="00EC6E2F" w:rsidRDefault="00EC6E2F" w:rsidP="005C1796">
      <w:pPr>
        <w:spacing w:line="480" w:lineRule="auto"/>
      </w:pPr>
    </w:p>
    <w:p w14:paraId="6F2FB83B" w14:textId="0FCB4C2E" w:rsidR="00F1453C" w:rsidRPr="00EC19D2" w:rsidRDefault="005F03CD" w:rsidP="005C1796">
      <w:pPr>
        <w:spacing w:line="480" w:lineRule="auto"/>
        <w:jc w:val="center"/>
        <w:rPr>
          <w:rFonts w:cs="Times New Roman"/>
        </w:rPr>
      </w:pPr>
      <w:r w:rsidRPr="00EF4602">
        <w:rPr>
          <w:rFonts w:cs="Times New Roman"/>
          <w:b/>
        </w:rPr>
        <w:t>Speech</w:t>
      </w:r>
      <w:r>
        <w:rPr>
          <w:rFonts w:cs="Times New Roman"/>
          <w:b/>
        </w:rPr>
        <w:t xml:space="preserve"> and Language</w:t>
      </w:r>
      <w:r w:rsidRPr="00EF4602">
        <w:rPr>
          <w:rFonts w:cs="Times New Roman"/>
          <w:b/>
        </w:rPr>
        <w:t xml:space="preserve"> Developmen</w:t>
      </w:r>
      <w:r w:rsidR="00EC19D2">
        <w:rPr>
          <w:rFonts w:cs="Times New Roman"/>
          <w:b/>
        </w:rPr>
        <w:t>t</w:t>
      </w:r>
    </w:p>
    <w:p w14:paraId="4C990950" w14:textId="448AF59C" w:rsidR="00A416B4" w:rsidRDefault="005F03CD" w:rsidP="005C1796">
      <w:pPr>
        <w:spacing w:line="480" w:lineRule="auto"/>
        <w:rPr>
          <w:rFonts w:cs="Times New Roman"/>
        </w:rPr>
      </w:pPr>
      <w:r w:rsidRPr="00EF4602">
        <w:rPr>
          <w:rFonts w:cs="Times New Roman"/>
        </w:rPr>
        <w:t xml:space="preserve">Miah is </w:t>
      </w:r>
      <w:r w:rsidR="00B3362F">
        <w:rPr>
          <w:rFonts w:cs="Times New Roman"/>
        </w:rPr>
        <w:t>a cheerful and friend</w:t>
      </w:r>
      <w:r w:rsidR="008F7282">
        <w:rPr>
          <w:rFonts w:cs="Times New Roman"/>
        </w:rPr>
        <w:t>l</w:t>
      </w:r>
      <w:r w:rsidR="00B3362F">
        <w:rPr>
          <w:rFonts w:cs="Times New Roman"/>
        </w:rPr>
        <w:t xml:space="preserve">y child who enjoys interacting </w:t>
      </w:r>
      <w:r w:rsidRPr="00EF4602">
        <w:rPr>
          <w:rFonts w:cs="Times New Roman"/>
        </w:rPr>
        <w:t>with</w:t>
      </w:r>
      <w:r w:rsidR="00B3362F">
        <w:rPr>
          <w:rFonts w:cs="Times New Roman"/>
        </w:rPr>
        <w:t xml:space="preserve"> others.</w:t>
      </w:r>
      <w:r w:rsidRPr="00EF4602">
        <w:rPr>
          <w:rFonts w:cs="Times New Roman"/>
        </w:rPr>
        <w:t xml:space="preserve"> </w:t>
      </w:r>
      <w:r w:rsidR="00B3362F">
        <w:rPr>
          <w:rFonts w:cs="Times New Roman"/>
        </w:rPr>
        <w:t>She</w:t>
      </w:r>
      <w:r w:rsidRPr="00EF4602">
        <w:rPr>
          <w:rFonts w:cs="Times New Roman"/>
        </w:rPr>
        <w:t xml:space="preserve"> appears to b</w:t>
      </w:r>
      <w:r w:rsidR="00B3362F">
        <w:rPr>
          <w:rFonts w:cs="Times New Roman"/>
        </w:rPr>
        <w:t>e eager to learn in a playful setting</w:t>
      </w:r>
      <w:r w:rsidRPr="00EF4602">
        <w:rPr>
          <w:rFonts w:cs="Times New Roman"/>
        </w:rPr>
        <w:t>.</w:t>
      </w:r>
      <w:r w:rsidR="00A416B4">
        <w:rPr>
          <w:rFonts w:cs="Times New Roman"/>
        </w:rPr>
        <w:t xml:space="preserve">  She has been receiving Auditory Verbal Therapy since she was 10 weeks and her Phonak hearing aids were turned on at 3 months.  Although her </w:t>
      </w:r>
      <w:r w:rsidR="00367376">
        <w:rPr>
          <w:rFonts w:cs="Times New Roman"/>
        </w:rPr>
        <w:t>chronalogical</w:t>
      </w:r>
      <w:r w:rsidR="00A416B4">
        <w:rPr>
          <w:rFonts w:cs="Times New Roman"/>
        </w:rPr>
        <w:t xml:space="preserve"> age is 11 months, her hearing age is 8 months.  Since early detection and inte</w:t>
      </w:r>
      <w:r w:rsidR="00E471CD">
        <w:rPr>
          <w:rFonts w:cs="Times New Roman"/>
        </w:rPr>
        <w:t xml:space="preserve">rvention were a factor, Maih seems to be hearing producing many sounds as a typical child at her age.  There are a few sounds and skills that Maih will need to work on to get her fully on track.  She is well on her way as </w:t>
      </w:r>
      <w:r w:rsidR="00A416B4">
        <w:rPr>
          <w:rFonts w:cs="Times New Roman"/>
        </w:rPr>
        <w:t>Maih’s speech and language appears to be developing well as new skills are emerging</w:t>
      </w:r>
      <w:r w:rsidR="00E471CD">
        <w:rPr>
          <w:rFonts w:cs="Times New Roman"/>
        </w:rPr>
        <w:t xml:space="preserve"> and she is showing progression</w:t>
      </w:r>
      <w:r w:rsidR="00A416B4">
        <w:rPr>
          <w:rFonts w:cs="Times New Roman"/>
        </w:rPr>
        <w:t xml:space="preserve">. </w:t>
      </w:r>
    </w:p>
    <w:p w14:paraId="4E62A5E7" w14:textId="26071EC0" w:rsidR="005F03CD" w:rsidRDefault="005F03CD" w:rsidP="00F266D2">
      <w:pPr>
        <w:spacing w:line="480" w:lineRule="auto"/>
        <w:rPr>
          <w:rFonts w:cs="Times New Roman"/>
        </w:rPr>
      </w:pPr>
      <w:r w:rsidRPr="00EF4602">
        <w:rPr>
          <w:rFonts w:cs="Times New Roman"/>
        </w:rPr>
        <w:t>As observed on a recent video recording</w:t>
      </w:r>
      <w:r>
        <w:rPr>
          <w:rFonts w:cs="Times New Roman"/>
        </w:rPr>
        <w:t xml:space="preserve">, she </w:t>
      </w:r>
      <w:r w:rsidRPr="00EF4602">
        <w:rPr>
          <w:rFonts w:cs="Times New Roman"/>
        </w:rPr>
        <w:t xml:space="preserve">smiles, gestures, claps, and is tuned in to her communicative partner. During play with </w:t>
      </w:r>
      <w:r w:rsidR="00B3362F">
        <w:rPr>
          <w:rFonts w:cs="Times New Roman"/>
        </w:rPr>
        <w:t>her AVT Therapist, Loretta and her mom, Maria</w:t>
      </w:r>
      <w:r w:rsidRPr="00EF4602">
        <w:rPr>
          <w:rFonts w:cs="Times New Roman"/>
        </w:rPr>
        <w:t xml:space="preserve">, </w:t>
      </w:r>
      <w:r w:rsidR="00D60BE2">
        <w:rPr>
          <w:rFonts w:cs="Times New Roman"/>
        </w:rPr>
        <w:t xml:space="preserve">Miah </w:t>
      </w:r>
      <w:r w:rsidRPr="00EF4602">
        <w:rPr>
          <w:rFonts w:cs="Times New Roman"/>
        </w:rPr>
        <w:t>was o</w:t>
      </w:r>
      <w:r w:rsidR="00D60BE2">
        <w:rPr>
          <w:rFonts w:cs="Times New Roman"/>
        </w:rPr>
        <w:t xml:space="preserve">bserved to laugh, squeal and </w:t>
      </w:r>
      <w:r w:rsidR="00B3362F">
        <w:rPr>
          <w:rFonts w:cs="Times New Roman"/>
        </w:rPr>
        <w:t xml:space="preserve">yell.  </w:t>
      </w:r>
      <w:r w:rsidR="00B3362F" w:rsidRPr="00EF4602">
        <w:rPr>
          <w:rFonts w:cs="Times New Roman"/>
        </w:rPr>
        <w:t>She also produced bilabial trills (“raspberries”) and alternating ingressive and eg</w:t>
      </w:r>
      <w:r w:rsidR="00B3362F">
        <w:rPr>
          <w:rFonts w:cs="Times New Roman"/>
        </w:rPr>
        <w:t>g</w:t>
      </w:r>
      <w:r w:rsidR="00B3362F" w:rsidRPr="00EF4602">
        <w:rPr>
          <w:rFonts w:cs="Times New Roman"/>
        </w:rPr>
        <w:t xml:space="preserve">ressive </w:t>
      </w:r>
      <w:r w:rsidR="00B3362F">
        <w:rPr>
          <w:rFonts w:cs="Times New Roman"/>
        </w:rPr>
        <w:t xml:space="preserve">sequences (IES) using </w:t>
      </w:r>
      <w:r w:rsidR="00B3362F" w:rsidRPr="00EF4602">
        <w:rPr>
          <w:rFonts w:cs="Times New Roman"/>
        </w:rPr>
        <w:t xml:space="preserve">nasalized quasi-vowels when excited. </w:t>
      </w:r>
      <w:r w:rsidR="00D60BE2">
        <w:rPr>
          <w:rFonts w:cs="Times New Roman"/>
        </w:rPr>
        <w:t xml:space="preserve">  Mia</w:t>
      </w:r>
      <w:r w:rsidR="00B3362F">
        <w:rPr>
          <w:rFonts w:cs="Times New Roman"/>
        </w:rPr>
        <w:t xml:space="preserve">h created </w:t>
      </w:r>
      <w:r w:rsidRPr="00EF4602">
        <w:rPr>
          <w:rFonts w:cs="Times New Roman"/>
        </w:rPr>
        <w:t>rising and sloping pitch quasi-vowels</w:t>
      </w:r>
      <w:r>
        <w:rPr>
          <w:rFonts w:cs="Times New Roman"/>
        </w:rPr>
        <w:t>, indicating that she is developing some suprasegmental elements of speech</w:t>
      </w:r>
      <w:r w:rsidRPr="00EF4602">
        <w:rPr>
          <w:rFonts w:cs="Times New Roman"/>
        </w:rPr>
        <w:t>. Miah produced several lax, central, open vowels (</w:t>
      </w:r>
      <w:r w:rsidRPr="00EF4602">
        <w:rPr>
          <w:rFonts w:eastAsia="Times New Roman" w:cs="Times New Roman"/>
          <w:color w:val="000000"/>
        </w:rPr>
        <w:t>/</w:t>
      </w:r>
      <w:r w:rsidRPr="00EF4602">
        <w:rPr>
          <w:rFonts w:ascii="Lucida Sans Unicode" w:eastAsia="Times New Roman" w:hAnsi="Lucida Sans Unicode" w:cs="Times New Roman"/>
          <w:color w:val="000000"/>
        </w:rPr>
        <w:t>ɛ</w:t>
      </w:r>
      <w:r w:rsidRPr="00EF4602">
        <w:rPr>
          <w:rFonts w:eastAsia="Times New Roman" w:cs="Times New Roman"/>
          <w:color w:val="000000"/>
        </w:rPr>
        <w:t xml:space="preserve">, æ, </w:t>
      </w:r>
      <w:r w:rsidRPr="00EF4602">
        <w:rPr>
          <w:rFonts w:ascii="Lucida Sans Unicode" w:eastAsia="Times New Roman" w:hAnsi="Lucida Sans Unicode" w:cs="Times New Roman"/>
          <w:color w:val="000000"/>
        </w:rPr>
        <w:t>∧</w:t>
      </w:r>
      <w:r w:rsidRPr="00EF4602">
        <w:rPr>
          <w:rFonts w:eastAsia="Times New Roman" w:cs="Times New Roman"/>
          <w:color w:val="000000"/>
        </w:rPr>
        <w:t xml:space="preserve">, </w:t>
      </w:r>
      <w:r w:rsidRPr="00EF4602">
        <w:rPr>
          <w:rFonts w:ascii="Lucida Sans Unicode" w:eastAsia="Times New Roman" w:hAnsi="Lucida Sans Unicode" w:cs="Times New Roman"/>
          <w:color w:val="000000"/>
        </w:rPr>
        <w:t>ʊ</w:t>
      </w:r>
      <w:r w:rsidRPr="00EF4602">
        <w:rPr>
          <w:rFonts w:eastAsia="Times New Roman" w:cs="Times New Roman"/>
          <w:color w:val="000000"/>
        </w:rPr>
        <w:t xml:space="preserve">/) and </w:t>
      </w:r>
      <w:r w:rsidRPr="00EF4602">
        <w:rPr>
          <w:rFonts w:cs="Times New Roman"/>
        </w:rPr>
        <w:t>the following consonants during the short play session: voiceless palatal fricative /</w:t>
      </w:r>
      <w:r w:rsidRPr="00EF4602">
        <w:rPr>
          <w:rFonts w:hAnsi="Lucida Sans Unicode" w:cs="Times New Roman"/>
        </w:rPr>
        <w:t>ʃ</w:t>
      </w:r>
      <w:r w:rsidRPr="00EF4602">
        <w:rPr>
          <w:rFonts w:cs="Times New Roman"/>
        </w:rPr>
        <w:t xml:space="preserve">/, voiceless bilabial stop /p/, voiced bilabial plosive /b/, voiced alveolar nasal /n/, voiced bilabial nasal /m/, voiced bilabial glide /w/, </w:t>
      </w:r>
      <w:r>
        <w:rPr>
          <w:rFonts w:cs="Times New Roman"/>
        </w:rPr>
        <w:t xml:space="preserve">and </w:t>
      </w:r>
      <w:r w:rsidRPr="00EF4602">
        <w:rPr>
          <w:rFonts w:cs="Times New Roman"/>
        </w:rPr>
        <w:t>voiceless glottal fricative /h/.</w:t>
      </w:r>
      <w:r>
        <w:rPr>
          <w:rFonts w:cs="Times New Roman"/>
        </w:rPr>
        <w:t xml:space="preserve"> </w:t>
      </w:r>
      <w:r w:rsidRPr="00EF4602">
        <w:rPr>
          <w:rFonts w:cs="Times New Roman"/>
        </w:rPr>
        <w:t>Some reduplicated babbling (/nænæ/) and variegated babbling (/m</w:t>
      </w:r>
      <w:r w:rsidRPr="00EF4602">
        <w:rPr>
          <w:rFonts w:ascii="Lucida Sans Unicode" w:hAnsi="Lucida Sans Unicode" w:cs="Times New Roman"/>
        </w:rPr>
        <w:t>ː</w:t>
      </w:r>
      <w:r w:rsidRPr="00EF4602">
        <w:rPr>
          <w:rFonts w:cs="Times New Roman"/>
        </w:rPr>
        <w:t xml:space="preserve">æmænæ/) </w:t>
      </w:r>
      <w:r w:rsidRPr="00EF4602">
        <w:rPr>
          <w:rFonts w:cs="Times New Roman"/>
        </w:rPr>
        <w:lastRenderedPageBreak/>
        <w:t>was observed. Miah also produced several CV (/bu/), VC (/</w:t>
      </w:r>
      <w:r w:rsidRPr="00EF4602">
        <w:rPr>
          <w:rFonts w:ascii="Lucida Sans Unicode" w:eastAsia="Times New Roman" w:hAnsi="Lucida Sans Unicode" w:cs="Times New Roman"/>
          <w:color w:val="000000"/>
        </w:rPr>
        <w:t>∧</w:t>
      </w:r>
      <w:r w:rsidRPr="00EF4602">
        <w:rPr>
          <w:rFonts w:eastAsia="Times New Roman" w:cs="Times New Roman"/>
          <w:color w:val="000000"/>
        </w:rPr>
        <w:t>p/)</w:t>
      </w:r>
      <w:r w:rsidRPr="00EF4602">
        <w:rPr>
          <w:rFonts w:cs="Times New Roman"/>
        </w:rPr>
        <w:t>, VCV (/ə</w:t>
      </w:r>
      <w:r w:rsidRPr="00EF4602">
        <w:rPr>
          <w:rFonts w:hAnsi="Lucida Sans Unicode" w:cs="Times New Roman"/>
        </w:rPr>
        <w:t>ʃ</w:t>
      </w:r>
      <w:r w:rsidRPr="00EF4602">
        <w:rPr>
          <w:rFonts w:cs="Times New Roman"/>
        </w:rPr>
        <w:t>æ/) and CVC (/n</w:t>
      </w:r>
      <w:r w:rsidRPr="00EF4602">
        <w:rPr>
          <w:rFonts w:ascii="Lucida Sans Unicode" w:hAnsi="Lucida Sans Unicode" w:cs="Times New Roman"/>
        </w:rPr>
        <w:t>ː</w:t>
      </w:r>
      <w:r w:rsidRPr="00EF4602">
        <w:rPr>
          <w:rFonts w:cs="Times New Roman"/>
        </w:rPr>
        <w:t xml:space="preserve">æn/) combinations. A transcription of the sounds observed on the video </w:t>
      </w:r>
      <w:r w:rsidRPr="005C1796">
        <w:rPr>
          <w:rFonts w:cs="Times New Roman"/>
        </w:rPr>
        <w:t>sample is below.</w:t>
      </w:r>
    </w:p>
    <w:p w14:paraId="79147B6F" w14:textId="77777777" w:rsidR="005C1796" w:rsidRPr="005C1796" w:rsidRDefault="005C1796" w:rsidP="005C1796">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8"/>
        <w:gridCol w:w="2126"/>
        <w:gridCol w:w="2117"/>
        <w:gridCol w:w="2205"/>
      </w:tblGrid>
      <w:tr w:rsidR="005F03CD" w:rsidRPr="005C1796" w14:paraId="6E9D0B1C" w14:textId="77777777" w:rsidTr="00F1453C">
        <w:trPr>
          <w:trHeight w:val="227"/>
        </w:trPr>
        <w:tc>
          <w:tcPr>
            <w:tcW w:w="2664" w:type="dxa"/>
            <w:vAlign w:val="center"/>
          </w:tcPr>
          <w:p w14:paraId="3983683C" w14:textId="77777777" w:rsidR="005F03CD" w:rsidRPr="005C1796" w:rsidRDefault="005F03CD" w:rsidP="005C1796">
            <w:pPr>
              <w:rPr>
                <w:rFonts w:cs="Lucida Sans Unicode"/>
                <w:sz w:val="24"/>
                <w:szCs w:val="24"/>
                <w:lang w:val="es-ES_tradnl"/>
              </w:rPr>
            </w:pPr>
            <w:r w:rsidRPr="005C1796">
              <w:rPr>
                <w:rFonts w:cs="Lucida Sans Unicode"/>
                <w:sz w:val="24"/>
                <w:szCs w:val="24"/>
              </w:rPr>
              <w:t>/æ̃/</w:t>
            </w:r>
          </w:p>
        </w:tc>
        <w:tc>
          <w:tcPr>
            <w:tcW w:w="2304" w:type="dxa"/>
            <w:vAlign w:val="center"/>
          </w:tcPr>
          <w:p w14:paraId="01428D0F" w14:textId="77777777" w:rsidR="005F03CD" w:rsidRPr="005C1796" w:rsidRDefault="005F03CD" w:rsidP="005C1796">
            <w:pPr>
              <w:rPr>
                <w:rFonts w:cs="Lucida Sans Unicode"/>
                <w:sz w:val="24"/>
                <w:szCs w:val="24"/>
              </w:rPr>
            </w:pPr>
            <w:r w:rsidRPr="005C1796">
              <w:rPr>
                <w:rFonts w:cs="Lucida Sans Unicode"/>
                <w:sz w:val="24"/>
                <w:szCs w:val="24"/>
              </w:rPr>
              <w:t>/∧nuː/</w:t>
            </w:r>
          </w:p>
        </w:tc>
        <w:tc>
          <w:tcPr>
            <w:tcW w:w="2304" w:type="dxa"/>
            <w:vAlign w:val="center"/>
          </w:tcPr>
          <w:p w14:paraId="712A21F5" w14:textId="77777777" w:rsidR="005F03CD" w:rsidRPr="005C1796" w:rsidRDefault="005F03CD" w:rsidP="005C1796">
            <w:pPr>
              <w:rPr>
                <w:rFonts w:cs="Lucida Sans Unicode"/>
                <w:sz w:val="24"/>
                <w:szCs w:val="24"/>
              </w:rPr>
            </w:pPr>
            <w:r w:rsidRPr="005C1796">
              <w:rPr>
                <w:rFonts w:cs="Lucida Sans Unicode"/>
                <w:sz w:val="24"/>
                <w:szCs w:val="24"/>
              </w:rPr>
              <w:t>/hɛmː/</w:t>
            </w:r>
          </w:p>
        </w:tc>
        <w:tc>
          <w:tcPr>
            <w:tcW w:w="2304" w:type="dxa"/>
            <w:vAlign w:val="center"/>
          </w:tcPr>
          <w:p w14:paraId="7865A5F8" w14:textId="77777777" w:rsidR="005F03CD" w:rsidRPr="005C1796" w:rsidRDefault="005F03CD" w:rsidP="005C1796">
            <w:pPr>
              <w:rPr>
                <w:rFonts w:cs="Lucida Sans Unicode"/>
                <w:sz w:val="24"/>
                <w:szCs w:val="24"/>
              </w:rPr>
            </w:pPr>
            <w:r w:rsidRPr="005C1796">
              <w:rPr>
                <w:rFonts w:cs="Lucida Sans Unicode"/>
                <w:sz w:val="24"/>
                <w:szCs w:val="24"/>
              </w:rPr>
              <w:t>/mːæmænæ/</w:t>
            </w:r>
          </w:p>
        </w:tc>
      </w:tr>
      <w:tr w:rsidR="005F03CD" w:rsidRPr="005C1796" w14:paraId="722C7DF5" w14:textId="77777777" w:rsidTr="00F1453C">
        <w:trPr>
          <w:trHeight w:val="227"/>
        </w:trPr>
        <w:tc>
          <w:tcPr>
            <w:tcW w:w="2664" w:type="dxa"/>
            <w:vAlign w:val="center"/>
          </w:tcPr>
          <w:p w14:paraId="19C0204B" w14:textId="77777777" w:rsidR="005F03CD" w:rsidRPr="005C1796" w:rsidRDefault="005F03CD" w:rsidP="005C1796">
            <w:pPr>
              <w:rPr>
                <w:rFonts w:cs="Lucida Sans Unicode"/>
                <w:sz w:val="24"/>
                <w:szCs w:val="24"/>
              </w:rPr>
            </w:pPr>
            <w:r w:rsidRPr="005C1796">
              <w:rPr>
                <w:rFonts w:cs="Lucida Sans Unicode"/>
                <w:sz w:val="24"/>
                <w:szCs w:val="24"/>
              </w:rPr>
              <w:t>/ɛ̃/</w:t>
            </w:r>
          </w:p>
        </w:tc>
        <w:tc>
          <w:tcPr>
            <w:tcW w:w="2304" w:type="dxa"/>
            <w:vAlign w:val="center"/>
          </w:tcPr>
          <w:p w14:paraId="7AA39F1B" w14:textId="77777777" w:rsidR="005F03CD" w:rsidRPr="005C1796" w:rsidRDefault="005F03CD" w:rsidP="005C1796">
            <w:pPr>
              <w:rPr>
                <w:rFonts w:cs="Lucida Sans Unicode"/>
                <w:sz w:val="24"/>
                <w:szCs w:val="24"/>
              </w:rPr>
            </w:pPr>
            <w:r w:rsidRPr="005C1796">
              <w:rPr>
                <w:rFonts w:cs="Lucida Sans Unicode"/>
                <w:sz w:val="24"/>
                <w:szCs w:val="24"/>
              </w:rPr>
              <w:t>/∧waʊ/</w:t>
            </w:r>
          </w:p>
        </w:tc>
        <w:tc>
          <w:tcPr>
            <w:tcW w:w="2304" w:type="dxa"/>
            <w:vAlign w:val="center"/>
          </w:tcPr>
          <w:p w14:paraId="721BC20C" w14:textId="77777777" w:rsidR="005F03CD" w:rsidRPr="005C1796" w:rsidRDefault="005F03CD" w:rsidP="005C1796">
            <w:pPr>
              <w:rPr>
                <w:rFonts w:cs="Lucida Sans Unicode"/>
                <w:sz w:val="24"/>
                <w:szCs w:val="24"/>
              </w:rPr>
            </w:pPr>
            <w:r w:rsidRPr="005C1796">
              <w:rPr>
                <w:rFonts w:cs="Lucida Sans Unicode"/>
                <w:sz w:val="24"/>
                <w:szCs w:val="24"/>
              </w:rPr>
              <w:t>/bu/</w:t>
            </w:r>
          </w:p>
        </w:tc>
        <w:tc>
          <w:tcPr>
            <w:tcW w:w="2304" w:type="dxa"/>
            <w:vAlign w:val="center"/>
          </w:tcPr>
          <w:p w14:paraId="2DF02E49" w14:textId="77777777" w:rsidR="005F03CD" w:rsidRPr="005C1796" w:rsidRDefault="005F03CD" w:rsidP="005C1796">
            <w:pPr>
              <w:rPr>
                <w:rFonts w:cs="Lucida Sans Unicode"/>
                <w:sz w:val="24"/>
                <w:szCs w:val="24"/>
              </w:rPr>
            </w:pPr>
            <w:r w:rsidRPr="005C1796">
              <w:rPr>
                <w:rFonts w:cs="Lucida Sans Unicode"/>
                <w:sz w:val="24"/>
                <w:szCs w:val="24"/>
              </w:rPr>
              <w:t>/nːæ/</w:t>
            </w:r>
          </w:p>
        </w:tc>
      </w:tr>
      <w:tr w:rsidR="005F03CD" w:rsidRPr="005C1796" w14:paraId="532A9D93" w14:textId="77777777" w:rsidTr="00F1453C">
        <w:trPr>
          <w:trHeight w:val="227"/>
        </w:trPr>
        <w:tc>
          <w:tcPr>
            <w:tcW w:w="2664" w:type="dxa"/>
            <w:vAlign w:val="center"/>
          </w:tcPr>
          <w:p w14:paraId="2FE91F3C" w14:textId="77777777" w:rsidR="005F03CD" w:rsidRPr="005C1796" w:rsidRDefault="005F03CD" w:rsidP="005C1796">
            <w:pPr>
              <w:rPr>
                <w:rFonts w:cs="Lucida Sans Unicode"/>
                <w:sz w:val="24"/>
                <w:szCs w:val="24"/>
              </w:rPr>
            </w:pPr>
            <w:r w:rsidRPr="005C1796">
              <w:rPr>
                <w:rFonts w:cs="Lucida Sans Unicode"/>
                <w:sz w:val="24"/>
                <w:szCs w:val="24"/>
              </w:rPr>
              <w:t>/∧/</w:t>
            </w:r>
          </w:p>
        </w:tc>
        <w:tc>
          <w:tcPr>
            <w:tcW w:w="2304" w:type="dxa"/>
            <w:vAlign w:val="center"/>
          </w:tcPr>
          <w:p w14:paraId="1D6004C2" w14:textId="77777777" w:rsidR="005F03CD" w:rsidRPr="005C1796" w:rsidRDefault="005F03CD" w:rsidP="005C1796">
            <w:pPr>
              <w:rPr>
                <w:rFonts w:cs="Lucida Sans Unicode"/>
                <w:sz w:val="24"/>
                <w:szCs w:val="24"/>
              </w:rPr>
            </w:pPr>
            <w:r w:rsidRPr="005C1796">
              <w:rPr>
                <w:rFonts w:cs="Lucida Sans Unicode"/>
                <w:sz w:val="24"/>
                <w:szCs w:val="24"/>
              </w:rPr>
              <w:t>/h/</w:t>
            </w:r>
          </w:p>
        </w:tc>
        <w:tc>
          <w:tcPr>
            <w:tcW w:w="2304" w:type="dxa"/>
            <w:vAlign w:val="center"/>
          </w:tcPr>
          <w:p w14:paraId="07A356A7" w14:textId="77777777" w:rsidR="005F03CD" w:rsidRPr="005C1796" w:rsidRDefault="005F03CD" w:rsidP="005C1796">
            <w:pPr>
              <w:rPr>
                <w:rFonts w:cs="Lucida Sans Unicode"/>
                <w:sz w:val="24"/>
                <w:szCs w:val="24"/>
              </w:rPr>
            </w:pPr>
            <w:r w:rsidRPr="005C1796">
              <w:rPr>
                <w:rFonts w:cs="Lucida Sans Unicode"/>
                <w:sz w:val="24"/>
                <w:szCs w:val="24"/>
              </w:rPr>
              <w:t>/mː/</w:t>
            </w:r>
          </w:p>
        </w:tc>
        <w:tc>
          <w:tcPr>
            <w:tcW w:w="2304" w:type="dxa"/>
            <w:vAlign w:val="center"/>
          </w:tcPr>
          <w:p w14:paraId="204005C8" w14:textId="77777777" w:rsidR="005F03CD" w:rsidRPr="005C1796" w:rsidRDefault="005F03CD" w:rsidP="005C1796">
            <w:pPr>
              <w:rPr>
                <w:rFonts w:cs="Lucida Sans Unicode"/>
                <w:sz w:val="24"/>
                <w:szCs w:val="24"/>
              </w:rPr>
            </w:pPr>
            <w:r w:rsidRPr="005C1796">
              <w:rPr>
                <w:rFonts w:cs="Lucida Sans Unicode"/>
                <w:sz w:val="24"/>
                <w:szCs w:val="24"/>
              </w:rPr>
              <w:t>/nːæn/</w:t>
            </w:r>
          </w:p>
        </w:tc>
      </w:tr>
      <w:tr w:rsidR="005F03CD" w:rsidRPr="005C1796" w14:paraId="33A9EFF9" w14:textId="77777777" w:rsidTr="00F1453C">
        <w:trPr>
          <w:trHeight w:val="227"/>
        </w:trPr>
        <w:tc>
          <w:tcPr>
            <w:tcW w:w="2664" w:type="dxa"/>
            <w:vAlign w:val="center"/>
          </w:tcPr>
          <w:p w14:paraId="24EBFB07" w14:textId="77777777" w:rsidR="005F03CD" w:rsidRPr="005C1796" w:rsidRDefault="005F03CD" w:rsidP="005C1796">
            <w:pPr>
              <w:rPr>
                <w:rFonts w:cs="Lucida Sans Unicode"/>
                <w:sz w:val="24"/>
                <w:szCs w:val="24"/>
              </w:rPr>
            </w:pPr>
            <w:r w:rsidRPr="005C1796">
              <w:rPr>
                <w:rFonts w:cs="Lucida Sans Unicode"/>
                <w:sz w:val="24"/>
                <w:szCs w:val="24"/>
              </w:rPr>
              <w:t>/əʃæ/</w:t>
            </w:r>
          </w:p>
        </w:tc>
        <w:tc>
          <w:tcPr>
            <w:tcW w:w="2304" w:type="dxa"/>
            <w:vAlign w:val="center"/>
          </w:tcPr>
          <w:p w14:paraId="0C0A013B" w14:textId="77777777" w:rsidR="005F03CD" w:rsidRPr="005C1796" w:rsidRDefault="005F03CD" w:rsidP="005C1796">
            <w:pPr>
              <w:rPr>
                <w:rFonts w:cs="Lucida Sans Unicode"/>
                <w:sz w:val="24"/>
                <w:szCs w:val="24"/>
              </w:rPr>
            </w:pPr>
            <w:r w:rsidRPr="005C1796">
              <w:rPr>
                <w:rFonts w:cs="Lucida Sans Unicode"/>
                <w:sz w:val="24"/>
                <w:szCs w:val="24"/>
              </w:rPr>
              <w:t>/hã</w:t>
            </w:r>
            <w:r w:rsidRPr="005C1796">
              <w:rPr>
                <w:rFonts w:eastAsia="MS Mincho" w:cs="Lucida Sans Unicode"/>
                <w:sz w:val="24"/>
                <w:szCs w:val="24"/>
              </w:rPr>
              <w:t>ʊ</w:t>
            </w:r>
            <w:r w:rsidRPr="005C1796">
              <w:rPr>
                <w:rFonts w:cs="Lucida Sans Unicode"/>
                <w:sz w:val="24"/>
                <w:szCs w:val="24"/>
              </w:rPr>
              <w:t>/</w:t>
            </w:r>
          </w:p>
        </w:tc>
        <w:tc>
          <w:tcPr>
            <w:tcW w:w="2304" w:type="dxa"/>
            <w:vAlign w:val="center"/>
          </w:tcPr>
          <w:p w14:paraId="76DDE50F" w14:textId="77777777" w:rsidR="005F03CD" w:rsidRPr="005C1796" w:rsidRDefault="005F03CD" w:rsidP="005C1796">
            <w:pPr>
              <w:rPr>
                <w:rFonts w:cs="Lucida Sans Unicode"/>
                <w:sz w:val="24"/>
                <w:szCs w:val="24"/>
              </w:rPr>
            </w:pPr>
            <w:r w:rsidRPr="005C1796">
              <w:rPr>
                <w:rFonts w:cs="Lucida Sans Unicode"/>
                <w:sz w:val="24"/>
                <w:szCs w:val="24"/>
              </w:rPr>
              <w:t>/mːæ/</w:t>
            </w:r>
          </w:p>
        </w:tc>
        <w:tc>
          <w:tcPr>
            <w:tcW w:w="2304" w:type="dxa"/>
          </w:tcPr>
          <w:p w14:paraId="39A96C3B" w14:textId="4EF723D2" w:rsidR="005C1796" w:rsidRPr="005C1796" w:rsidRDefault="005F03CD" w:rsidP="005C1796">
            <w:pPr>
              <w:rPr>
                <w:rFonts w:cs="Lucida Sans Unicode"/>
                <w:sz w:val="24"/>
                <w:szCs w:val="24"/>
              </w:rPr>
            </w:pPr>
            <w:r w:rsidRPr="005C1796">
              <w:rPr>
                <w:rFonts w:cs="Lucida Sans Unicode"/>
                <w:sz w:val="24"/>
                <w:szCs w:val="24"/>
              </w:rPr>
              <w:t>/nːænæ/</w:t>
            </w:r>
          </w:p>
        </w:tc>
      </w:tr>
      <w:tr w:rsidR="005F03CD" w:rsidRPr="005C1796" w14:paraId="76E47821" w14:textId="77777777" w:rsidTr="00F1453C">
        <w:trPr>
          <w:trHeight w:val="227"/>
        </w:trPr>
        <w:tc>
          <w:tcPr>
            <w:tcW w:w="4968" w:type="dxa"/>
            <w:gridSpan w:val="2"/>
            <w:vAlign w:val="center"/>
          </w:tcPr>
          <w:p w14:paraId="1967E373" w14:textId="77777777" w:rsidR="005F03CD" w:rsidRPr="005C1796" w:rsidRDefault="005F03CD" w:rsidP="005C1796">
            <w:pPr>
              <w:rPr>
                <w:rFonts w:cs="Lucida Sans Unicode"/>
                <w:sz w:val="24"/>
                <w:szCs w:val="24"/>
              </w:rPr>
            </w:pPr>
            <w:r w:rsidRPr="005C1796">
              <w:rPr>
                <w:rFonts w:cs="Lucida Sans Unicode"/>
                <w:sz w:val="24"/>
                <w:szCs w:val="24"/>
              </w:rPr>
              <w:t xml:space="preserve">/∧p/ </w:t>
            </w:r>
            <w:r w:rsidRPr="005C1796">
              <w:rPr>
                <w:rFonts w:cs="Times New Roman"/>
                <w:sz w:val="24"/>
                <w:szCs w:val="24"/>
              </w:rPr>
              <w:t>(not referring to “up”)</w:t>
            </w:r>
          </w:p>
        </w:tc>
        <w:tc>
          <w:tcPr>
            <w:tcW w:w="2304" w:type="dxa"/>
          </w:tcPr>
          <w:p w14:paraId="418D6AE6" w14:textId="77777777" w:rsidR="005F03CD" w:rsidRPr="005C1796" w:rsidRDefault="005F03CD" w:rsidP="005C1796">
            <w:pPr>
              <w:rPr>
                <w:rFonts w:cs="Lucida Sans Unicode"/>
                <w:sz w:val="24"/>
                <w:szCs w:val="24"/>
              </w:rPr>
            </w:pPr>
          </w:p>
        </w:tc>
        <w:tc>
          <w:tcPr>
            <w:tcW w:w="2304" w:type="dxa"/>
          </w:tcPr>
          <w:p w14:paraId="694AD544" w14:textId="77777777" w:rsidR="005F03CD" w:rsidRPr="005C1796" w:rsidRDefault="005F03CD" w:rsidP="005C1796">
            <w:pPr>
              <w:rPr>
                <w:rFonts w:cs="Lucida Sans Unicode"/>
                <w:sz w:val="24"/>
                <w:szCs w:val="24"/>
              </w:rPr>
            </w:pPr>
          </w:p>
        </w:tc>
      </w:tr>
    </w:tbl>
    <w:p w14:paraId="5B9F4B0B" w14:textId="77777777" w:rsidR="00F266D2" w:rsidRDefault="00F266D2" w:rsidP="005C1796">
      <w:pPr>
        <w:rPr>
          <w:rFonts w:cs="Lucida Sans Unicode"/>
        </w:rPr>
      </w:pPr>
    </w:p>
    <w:p w14:paraId="090EC1C3" w14:textId="76A8D12A" w:rsidR="00F266D2" w:rsidRPr="00F266D2" w:rsidRDefault="00F266D2" w:rsidP="005C1796">
      <w:pPr>
        <w:rPr>
          <w:rFonts w:cs="Lucida Sans Unicode"/>
          <w:b/>
        </w:rPr>
      </w:pPr>
      <w:r w:rsidRPr="00F266D2">
        <w:rPr>
          <w:rFonts w:cs="Lucida Sans Unicode"/>
          <w:b/>
        </w:rPr>
        <w:t>Sounds Produced</w:t>
      </w:r>
    </w:p>
    <w:p w14:paraId="272FFA7A" w14:textId="77777777" w:rsidR="00F266D2" w:rsidRDefault="00F266D2" w:rsidP="005C1796">
      <w:pPr>
        <w:rPr>
          <w:rFonts w:cs="Lucida Sans Unicode"/>
        </w:rPr>
      </w:pPr>
    </w:p>
    <w:p w14:paraId="26322CD4" w14:textId="77777777" w:rsidR="00FB42FF" w:rsidRPr="005C1796" w:rsidRDefault="005F03CD" w:rsidP="005C1796">
      <w:pPr>
        <w:rPr>
          <w:rFonts w:cs="Lucida Sans Unicode"/>
          <w:b/>
        </w:rPr>
      </w:pPr>
      <w:r w:rsidRPr="005C1796">
        <w:rPr>
          <w:rFonts w:cs="Lucida Sans Unicode"/>
        </w:rPr>
        <w:t>ː = long duration</w:t>
      </w:r>
    </w:p>
    <w:p w14:paraId="1FBE9DA6" w14:textId="77777777" w:rsidR="00FB42FF" w:rsidRPr="005C1796" w:rsidRDefault="005F03CD" w:rsidP="005C1796">
      <w:pPr>
        <w:rPr>
          <w:rFonts w:cs="Lucida Sans Unicode"/>
          <w:b/>
        </w:rPr>
      </w:pPr>
      <w:r w:rsidRPr="005C1796">
        <w:rPr>
          <w:rFonts w:cs="Lucida Sans Unicode"/>
        </w:rPr>
        <w:t xml:space="preserve">~ = </w:t>
      </w:r>
      <w:proofErr w:type="gramStart"/>
      <w:r w:rsidRPr="005C1796">
        <w:rPr>
          <w:rFonts w:cs="Lucida Sans Unicode"/>
        </w:rPr>
        <w:t>nasalized</w:t>
      </w:r>
      <w:proofErr w:type="gramEnd"/>
    </w:p>
    <w:p w14:paraId="7CA5F58F" w14:textId="77777777" w:rsidR="00FB42FF" w:rsidRPr="005C1796" w:rsidRDefault="005F03CD" w:rsidP="005C1796">
      <w:pPr>
        <w:rPr>
          <w:rFonts w:cs="Lucida Sans Unicode"/>
          <w:b/>
        </w:rPr>
      </w:pPr>
      <w:proofErr w:type="gramStart"/>
      <w:r w:rsidRPr="005C1796">
        <w:rPr>
          <w:rFonts w:cs="Lucida Sans Unicode"/>
        </w:rPr>
        <w:t>laughing</w:t>
      </w:r>
      <w:proofErr w:type="gramEnd"/>
      <w:r w:rsidRPr="005C1796">
        <w:rPr>
          <w:rFonts w:cs="Lucida Sans Unicode"/>
        </w:rPr>
        <w:t>, squealing, yelling</w:t>
      </w:r>
    </w:p>
    <w:p w14:paraId="559C2160" w14:textId="05CA78AC" w:rsidR="005F03CD" w:rsidRPr="005C1796" w:rsidRDefault="00445187" w:rsidP="005C1796">
      <w:pPr>
        <w:rPr>
          <w:rFonts w:cs="Lucida Sans Unicode"/>
          <w:b/>
        </w:rPr>
      </w:pPr>
      <w:r w:rsidRPr="005C1796">
        <w:rPr>
          <w:rFonts w:cs="Lucida Sans Unicode"/>
        </w:rPr>
        <w:t xml:space="preserve">RASP </w:t>
      </w:r>
      <w:r w:rsidR="005F03CD" w:rsidRPr="005C1796">
        <w:rPr>
          <w:rFonts w:cs="Lucida Sans Unicode"/>
        </w:rPr>
        <w:t>bilabial trill (“blowing raspberry”)</w:t>
      </w:r>
    </w:p>
    <w:p w14:paraId="61B94F97" w14:textId="77777777" w:rsidR="005F03CD" w:rsidRPr="005C1796" w:rsidRDefault="005F03CD" w:rsidP="005C1796">
      <w:pPr>
        <w:rPr>
          <w:rFonts w:cs="Lucida Sans Unicode"/>
        </w:rPr>
      </w:pPr>
      <w:proofErr w:type="gramStart"/>
      <w:r w:rsidRPr="005C1796">
        <w:rPr>
          <w:rFonts w:cs="Lucida Sans Unicode"/>
        </w:rPr>
        <w:t>rising</w:t>
      </w:r>
      <w:proofErr w:type="gramEnd"/>
      <w:r w:rsidRPr="005C1796">
        <w:rPr>
          <w:rFonts w:cs="Lucida Sans Unicode"/>
        </w:rPr>
        <w:t xml:space="preserve"> and sloping pitch quasi-vowels with clapping</w:t>
      </w:r>
    </w:p>
    <w:p w14:paraId="5C0C0FA0" w14:textId="77777777" w:rsidR="00A70995" w:rsidRPr="005C1796" w:rsidRDefault="005F03CD" w:rsidP="005C1796">
      <w:pPr>
        <w:rPr>
          <w:rFonts w:cs="Lucida Sans Unicode"/>
        </w:rPr>
      </w:pPr>
      <w:proofErr w:type="gramStart"/>
      <w:r w:rsidRPr="005C1796">
        <w:rPr>
          <w:rFonts w:cs="Lucida Sans Unicode"/>
        </w:rPr>
        <w:t>alternating</w:t>
      </w:r>
      <w:proofErr w:type="gramEnd"/>
      <w:r w:rsidRPr="005C1796">
        <w:rPr>
          <w:rFonts w:cs="Lucida Sans Unicode"/>
        </w:rPr>
        <w:t xml:space="preserve"> ingressive and eg</w:t>
      </w:r>
      <w:r w:rsidR="00445187" w:rsidRPr="005C1796">
        <w:rPr>
          <w:rFonts w:cs="Lucida Sans Unicode"/>
        </w:rPr>
        <w:t>g</w:t>
      </w:r>
      <w:r w:rsidRPr="005C1796">
        <w:rPr>
          <w:rFonts w:cs="Lucida Sans Unicode"/>
        </w:rPr>
        <w:t xml:space="preserve">ressive </w:t>
      </w:r>
      <w:r w:rsidR="00A70995" w:rsidRPr="005C1796">
        <w:rPr>
          <w:rFonts w:cs="Lucida Sans Unicode"/>
        </w:rPr>
        <w:t xml:space="preserve">sequences (IES) </w:t>
      </w:r>
    </w:p>
    <w:p w14:paraId="1D2F4D64" w14:textId="55C05FD7" w:rsidR="005F03CD" w:rsidRDefault="005F03CD" w:rsidP="005C1796">
      <w:pPr>
        <w:rPr>
          <w:rFonts w:cs="Lucida Sans Unicode"/>
        </w:rPr>
      </w:pPr>
      <w:proofErr w:type="gramStart"/>
      <w:r w:rsidRPr="005C1796">
        <w:rPr>
          <w:rFonts w:cs="Lucida Sans Unicode"/>
        </w:rPr>
        <w:t>nasal</w:t>
      </w:r>
      <w:proofErr w:type="gramEnd"/>
      <w:r w:rsidRPr="005C1796">
        <w:rPr>
          <w:rFonts w:cs="Lucida Sans Unicode"/>
        </w:rPr>
        <w:t xml:space="preserve"> quasi-vowels indicating excitement, pleasure</w:t>
      </w:r>
    </w:p>
    <w:p w14:paraId="7A262107" w14:textId="77777777" w:rsidR="005C1796" w:rsidRPr="005C1796" w:rsidRDefault="005C1796" w:rsidP="005C1796">
      <w:pPr>
        <w:rPr>
          <w:rFonts w:cs="Lucida Sans Unicode"/>
        </w:rPr>
      </w:pPr>
    </w:p>
    <w:tbl>
      <w:tblPr>
        <w:tblStyle w:val="TableGrid"/>
        <w:tblW w:w="0" w:type="auto"/>
        <w:tblLook w:val="04A0" w:firstRow="1" w:lastRow="0" w:firstColumn="1" w:lastColumn="0" w:noHBand="0" w:noVBand="1"/>
      </w:tblPr>
      <w:tblGrid>
        <w:gridCol w:w="4818"/>
        <w:gridCol w:w="4038"/>
      </w:tblGrid>
      <w:tr w:rsidR="005F03CD" w:rsidRPr="005C1796" w14:paraId="389AB5D9" w14:textId="77777777" w:rsidTr="00F1453C">
        <w:tc>
          <w:tcPr>
            <w:tcW w:w="5222" w:type="dxa"/>
          </w:tcPr>
          <w:p w14:paraId="3AB8C0A2" w14:textId="77777777" w:rsidR="005F03CD" w:rsidRPr="005C1796" w:rsidRDefault="005F03CD" w:rsidP="005C1796">
            <w:pPr>
              <w:rPr>
                <w:rFonts w:cs="Lucida Sans Unicode"/>
                <w:sz w:val="24"/>
                <w:szCs w:val="24"/>
                <w:lang w:val="es-ES_tradnl"/>
              </w:rPr>
            </w:pPr>
            <w:r w:rsidRPr="005C1796">
              <w:rPr>
                <w:rFonts w:cs="Lucida Sans Unicode"/>
                <w:sz w:val="24"/>
                <w:szCs w:val="24"/>
              </w:rPr>
              <w:t>/æ̃/</w:t>
            </w:r>
          </w:p>
        </w:tc>
        <w:tc>
          <w:tcPr>
            <w:tcW w:w="4354" w:type="dxa"/>
          </w:tcPr>
          <w:p w14:paraId="5CC2CF61" w14:textId="77777777" w:rsidR="005F03CD" w:rsidRPr="005C1796" w:rsidRDefault="005F03CD" w:rsidP="005C1796">
            <w:pPr>
              <w:rPr>
                <w:rFonts w:cs="Lucida Sans Unicode"/>
                <w:sz w:val="24"/>
                <w:szCs w:val="24"/>
              </w:rPr>
            </w:pPr>
            <w:proofErr w:type="gramStart"/>
            <w:r w:rsidRPr="005C1796">
              <w:rPr>
                <w:rFonts w:cs="Lucida Sans Unicode"/>
                <w:sz w:val="24"/>
                <w:szCs w:val="24"/>
              </w:rPr>
              <w:t>front</w:t>
            </w:r>
            <w:proofErr w:type="gramEnd"/>
            <w:r w:rsidRPr="005C1796">
              <w:rPr>
                <w:rFonts w:cs="Lucida Sans Unicode"/>
                <w:sz w:val="24"/>
                <w:szCs w:val="24"/>
              </w:rPr>
              <w:t xml:space="preserve"> near open</w:t>
            </w:r>
          </w:p>
        </w:tc>
      </w:tr>
      <w:tr w:rsidR="005F03CD" w:rsidRPr="005C1796" w14:paraId="4F529FF7" w14:textId="77777777" w:rsidTr="00F1453C">
        <w:tc>
          <w:tcPr>
            <w:tcW w:w="5222" w:type="dxa"/>
          </w:tcPr>
          <w:p w14:paraId="223F181B" w14:textId="77777777" w:rsidR="005F03CD" w:rsidRPr="005C1796" w:rsidRDefault="005F03CD" w:rsidP="005C1796">
            <w:pPr>
              <w:rPr>
                <w:rFonts w:cs="Lucida Sans Unicode"/>
                <w:sz w:val="24"/>
                <w:szCs w:val="24"/>
              </w:rPr>
            </w:pPr>
            <w:r w:rsidRPr="005C1796">
              <w:rPr>
                <w:rFonts w:cs="Lucida Sans Unicode"/>
                <w:sz w:val="24"/>
                <w:szCs w:val="24"/>
              </w:rPr>
              <w:t>/ɛ̃/</w:t>
            </w:r>
          </w:p>
        </w:tc>
        <w:tc>
          <w:tcPr>
            <w:tcW w:w="4354" w:type="dxa"/>
          </w:tcPr>
          <w:p w14:paraId="698C8837" w14:textId="77777777" w:rsidR="005F03CD" w:rsidRPr="005C1796" w:rsidRDefault="005F03CD" w:rsidP="005C1796">
            <w:pPr>
              <w:rPr>
                <w:rFonts w:cs="Lucida Sans Unicode"/>
                <w:sz w:val="24"/>
                <w:szCs w:val="24"/>
              </w:rPr>
            </w:pPr>
            <w:proofErr w:type="gramStart"/>
            <w:r w:rsidRPr="005C1796">
              <w:rPr>
                <w:rFonts w:cs="Lucida Sans Unicode"/>
                <w:sz w:val="24"/>
                <w:szCs w:val="24"/>
              </w:rPr>
              <w:t>front</w:t>
            </w:r>
            <w:proofErr w:type="gramEnd"/>
            <w:r w:rsidRPr="005C1796">
              <w:rPr>
                <w:rFonts w:cs="Lucida Sans Unicode"/>
                <w:sz w:val="24"/>
                <w:szCs w:val="24"/>
              </w:rPr>
              <w:t xml:space="preserve"> open mid</w:t>
            </w:r>
          </w:p>
        </w:tc>
      </w:tr>
      <w:tr w:rsidR="005F03CD" w:rsidRPr="005C1796" w14:paraId="0F9E31B1" w14:textId="77777777" w:rsidTr="00F1453C">
        <w:tc>
          <w:tcPr>
            <w:tcW w:w="5222" w:type="dxa"/>
          </w:tcPr>
          <w:p w14:paraId="2FCF957B" w14:textId="77777777" w:rsidR="005F03CD" w:rsidRPr="005C1796" w:rsidRDefault="005F03CD" w:rsidP="005C1796">
            <w:pPr>
              <w:rPr>
                <w:rFonts w:cs="Lucida Sans Unicode"/>
                <w:sz w:val="24"/>
                <w:szCs w:val="24"/>
              </w:rPr>
            </w:pPr>
            <w:r w:rsidRPr="005C1796">
              <w:rPr>
                <w:rFonts w:cs="Lucida Sans Unicode"/>
                <w:sz w:val="24"/>
                <w:szCs w:val="24"/>
              </w:rPr>
              <w:t>/∧/</w:t>
            </w:r>
          </w:p>
        </w:tc>
        <w:tc>
          <w:tcPr>
            <w:tcW w:w="4354" w:type="dxa"/>
          </w:tcPr>
          <w:p w14:paraId="49A665DA" w14:textId="77777777" w:rsidR="005F03CD" w:rsidRPr="005C1796" w:rsidRDefault="005F03CD" w:rsidP="005C1796">
            <w:pPr>
              <w:rPr>
                <w:rFonts w:cs="Lucida Sans Unicode"/>
                <w:sz w:val="24"/>
                <w:szCs w:val="24"/>
              </w:rPr>
            </w:pPr>
            <w:proofErr w:type="gramStart"/>
            <w:r w:rsidRPr="005C1796">
              <w:rPr>
                <w:rFonts w:cs="Lucida Sans Unicode"/>
                <w:sz w:val="24"/>
                <w:szCs w:val="24"/>
              </w:rPr>
              <w:t>back</w:t>
            </w:r>
            <w:proofErr w:type="gramEnd"/>
            <w:r w:rsidRPr="005C1796">
              <w:rPr>
                <w:rFonts w:cs="Lucida Sans Unicode"/>
                <w:sz w:val="24"/>
                <w:szCs w:val="24"/>
              </w:rPr>
              <w:t xml:space="preserve"> open mid</w:t>
            </w:r>
          </w:p>
        </w:tc>
      </w:tr>
      <w:tr w:rsidR="005F03CD" w:rsidRPr="005C1796" w14:paraId="749C2603" w14:textId="77777777" w:rsidTr="00F1453C">
        <w:tc>
          <w:tcPr>
            <w:tcW w:w="5222" w:type="dxa"/>
          </w:tcPr>
          <w:p w14:paraId="42E51071" w14:textId="77777777" w:rsidR="005F03CD" w:rsidRPr="005C1796" w:rsidRDefault="005F03CD" w:rsidP="005C1796">
            <w:pPr>
              <w:rPr>
                <w:rFonts w:cs="Lucida Sans Unicode"/>
                <w:sz w:val="24"/>
                <w:szCs w:val="24"/>
              </w:rPr>
            </w:pPr>
            <w:r w:rsidRPr="005C1796">
              <w:rPr>
                <w:rFonts w:cs="Lucida Sans Unicode"/>
                <w:sz w:val="24"/>
                <w:szCs w:val="24"/>
              </w:rPr>
              <w:t>/∧p/ (not referring to “up”)</w:t>
            </w:r>
          </w:p>
        </w:tc>
        <w:tc>
          <w:tcPr>
            <w:tcW w:w="4354" w:type="dxa"/>
          </w:tcPr>
          <w:p w14:paraId="68B4A148" w14:textId="77777777" w:rsidR="005F03CD" w:rsidRPr="005C1796" w:rsidRDefault="005F03CD" w:rsidP="005C1796">
            <w:pPr>
              <w:rPr>
                <w:rFonts w:cs="Lucida Sans Unicode"/>
                <w:sz w:val="24"/>
                <w:szCs w:val="24"/>
              </w:rPr>
            </w:pPr>
          </w:p>
        </w:tc>
      </w:tr>
      <w:tr w:rsidR="005F03CD" w:rsidRPr="005C1796" w14:paraId="1A29F60A" w14:textId="77777777" w:rsidTr="00F1453C">
        <w:tc>
          <w:tcPr>
            <w:tcW w:w="5222" w:type="dxa"/>
          </w:tcPr>
          <w:p w14:paraId="256B3FA5" w14:textId="77777777" w:rsidR="005F03CD" w:rsidRPr="005C1796" w:rsidRDefault="005F03CD" w:rsidP="005C1796">
            <w:pPr>
              <w:rPr>
                <w:rFonts w:cs="Lucida Sans Unicode"/>
                <w:sz w:val="24"/>
                <w:szCs w:val="24"/>
              </w:rPr>
            </w:pPr>
            <w:r w:rsidRPr="005C1796">
              <w:rPr>
                <w:rFonts w:cs="Lucida Sans Unicode"/>
                <w:sz w:val="24"/>
                <w:szCs w:val="24"/>
              </w:rPr>
              <w:t>/əʃæ/</w:t>
            </w:r>
          </w:p>
        </w:tc>
        <w:tc>
          <w:tcPr>
            <w:tcW w:w="4354" w:type="dxa"/>
          </w:tcPr>
          <w:p w14:paraId="1E756ED7" w14:textId="77777777" w:rsidR="005F03CD" w:rsidRPr="005C1796" w:rsidRDefault="005F03CD" w:rsidP="005C1796">
            <w:pPr>
              <w:rPr>
                <w:rFonts w:cs="Lucida Sans Unicode"/>
                <w:sz w:val="24"/>
                <w:szCs w:val="24"/>
              </w:rPr>
            </w:pPr>
            <w:proofErr w:type="gramStart"/>
            <w:r w:rsidRPr="005C1796">
              <w:rPr>
                <w:rFonts w:cs="Lucida Sans Unicode"/>
                <w:sz w:val="24"/>
                <w:szCs w:val="24"/>
              </w:rPr>
              <w:t>near</w:t>
            </w:r>
            <w:proofErr w:type="gramEnd"/>
            <w:r w:rsidRPr="005C1796">
              <w:rPr>
                <w:rFonts w:cs="Lucida Sans Unicode"/>
                <w:sz w:val="24"/>
                <w:szCs w:val="24"/>
              </w:rPr>
              <w:t xml:space="preserve"> open near front</w:t>
            </w:r>
          </w:p>
        </w:tc>
      </w:tr>
      <w:tr w:rsidR="005F03CD" w:rsidRPr="005C1796" w14:paraId="7F6B92DD" w14:textId="77777777" w:rsidTr="00F1453C">
        <w:tc>
          <w:tcPr>
            <w:tcW w:w="5222" w:type="dxa"/>
          </w:tcPr>
          <w:p w14:paraId="56D09F7E" w14:textId="77777777" w:rsidR="005F03CD" w:rsidRPr="005C1796" w:rsidRDefault="005F03CD" w:rsidP="005C1796">
            <w:pPr>
              <w:rPr>
                <w:rFonts w:cs="Lucida Sans Unicode"/>
                <w:sz w:val="24"/>
                <w:szCs w:val="24"/>
              </w:rPr>
            </w:pPr>
            <w:r w:rsidRPr="005C1796">
              <w:rPr>
                <w:rFonts w:cs="Lucida Sans Unicode"/>
                <w:sz w:val="24"/>
                <w:szCs w:val="24"/>
              </w:rPr>
              <w:t>/∧nuː/ elongated consonant</w:t>
            </w:r>
          </w:p>
        </w:tc>
        <w:tc>
          <w:tcPr>
            <w:tcW w:w="4354" w:type="dxa"/>
          </w:tcPr>
          <w:p w14:paraId="1C839804" w14:textId="77777777" w:rsidR="005F03CD" w:rsidRPr="005C1796" w:rsidRDefault="005F03CD" w:rsidP="005C1796">
            <w:pPr>
              <w:rPr>
                <w:rFonts w:cs="Lucida Sans Unicode"/>
                <w:sz w:val="24"/>
                <w:szCs w:val="24"/>
              </w:rPr>
            </w:pPr>
            <w:proofErr w:type="gramStart"/>
            <w:r w:rsidRPr="005C1796">
              <w:rPr>
                <w:rFonts w:cs="Lucida Sans Unicode"/>
                <w:sz w:val="24"/>
                <w:szCs w:val="24"/>
              </w:rPr>
              <w:t>close</w:t>
            </w:r>
            <w:proofErr w:type="gramEnd"/>
            <w:r w:rsidRPr="005C1796">
              <w:rPr>
                <w:rFonts w:cs="Lucida Sans Unicode"/>
                <w:sz w:val="24"/>
                <w:szCs w:val="24"/>
              </w:rPr>
              <w:t xml:space="preserve"> back</w:t>
            </w:r>
          </w:p>
        </w:tc>
      </w:tr>
      <w:tr w:rsidR="005F03CD" w:rsidRPr="005C1796" w14:paraId="70BD09F6" w14:textId="77777777" w:rsidTr="00F1453C">
        <w:tc>
          <w:tcPr>
            <w:tcW w:w="5222" w:type="dxa"/>
          </w:tcPr>
          <w:p w14:paraId="5CEE1814" w14:textId="77777777" w:rsidR="005F03CD" w:rsidRPr="005C1796" w:rsidRDefault="005F03CD" w:rsidP="005C1796">
            <w:pPr>
              <w:rPr>
                <w:rFonts w:cs="Lucida Sans Unicode"/>
                <w:sz w:val="24"/>
                <w:szCs w:val="24"/>
              </w:rPr>
            </w:pPr>
            <w:r w:rsidRPr="005C1796">
              <w:rPr>
                <w:rFonts w:cs="Lucida Sans Unicode"/>
                <w:sz w:val="24"/>
                <w:szCs w:val="24"/>
              </w:rPr>
              <w:t>/∧waʊ/</w:t>
            </w:r>
          </w:p>
        </w:tc>
        <w:tc>
          <w:tcPr>
            <w:tcW w:w="4354" w:type="dxa"/>
          </w:tcPr>
          <w:p w14:paraId="351E9168" w14:textId="77777777" w:rsidR="005F03CD" w:rsidRPr="005C1796" w:rsidRDefault="005F03CD" w:rsidP="005C1796">
            <w:pPr>
              <w:rPr>
                <w:rFonts w:cs="Lucida Sans Unicode"/>
                <w:sz w:val="24"/>
                <w:szCs w:val="24"/>
              </w:rPr>
            </w:pPr>
            <w:proofErr w:type="gramStart"/>
            <w:r w:rsidRPr="005C1796">
              <w:rPr>
                <w:rFonts w:cs="Lucida Sans Unicode"/>
                <w:sz w:val="24"/>
                <w:szCs w:val="24"/>
              </w:rPr>
              <w:t>open</w:t>
            </w:r>
            <w:proofErr w:type="gramEnd"/>
            <w:r w:rsidRPr="005C1796">
              <w:rPr>
                <w:rFonts w:cs="Lucida Sans Unicode"/>
                <w:sz w:val="24"/>
                <w:szCs w:val="24"/>
              </w:rPr>
              <w:t xml:space="preserve"> front rising to back close</w:t>
            </w:r>
          </w:p>
        </w:tc>
      </w:tr>
      <w:tr w:rsidR="005F03CD" w:rsidRPr="005C1796" w14:paraId="1E10E017" w14:textId="77777777" w:rsidTr="00F1453C">
        <w:tc>
          <w:tcPr>
            <w:tcW w:w="5222" w:type="dxa"/>
          </w:tcPr>
          <w:p w14:paraId="1F3411A3" w14:textId="77777777" w:rsidR="005F03CD" w:rsidRPr="005C1796" w:rsidRDefault="005F03CD" w:rsidP="005C1796">
            <w:pPr>
              <w:rPr>
                <w:rFonts w:cs="Lucida Sans Unicode"/>
                <w:sz w:val="24"/>
                <w:szCs w:val="24"/>
              </w:rPr>
            </w:pPr>
            <w:r w:rsidRPr="005C1796">
              <w:rPr>
                <w:rFonts w:cs="Lucida Sans Unicode"/>
                <w:sz w:val="24"/>
                <w:szCs w:val="24"/>
              </w:rPr>
              <w:t>/h/</w:t>
            </w:r>
          </w:p>
        </w:tc>
        <w:tc>
          <w:tcPr>
            <w:tcW w:w="4354" w:type="dxa"/>
          </w:tcPr>
          <w:p w14:paraId="2B956A04" w14:textId="160DC01F" w:rsidR="005F03CD" w:rsidRPr="005C1796" w:rsidRDefault="007D41E3" w:rsidP="005C1796">
            <w:pPr>
              <w:rPr>
                <w:rFonts w:cs="Lucida Sans Unicode"/>
                <w:sz w:val="24"/>
                <w:szCs w:val="24"/>
              </w:rPr>
            </w:pPr>
            <w:r w:rsidRPr="005C1796">
              <w:rPr>
                <w:rFonts w:cs="Lucida Sans Unicode"/>
                <w:sz w:val="24"/>
                <w:szCs w:val="24"/>
              </w:rPr>
              <w:t>Unvoiced glottal fricative</w:t>
            </w:r>
          </w:p>
        </w:tc>
      </w:tr>
      <w:tr w:rsidR="005F03CD" w:rsidRPr="005C1796" w14:paraId="3798F4AF" w14:textId="77777777" w:rsidTr="00F1453C">
        <w:tc>
          <w:tcPr>
            <w:tcW w:w="5222" w:type="dxa"/>
            <w:vAlign w:val="center"/>
          </w:tcPr>
          <w:p w14:paraId="08719485" w14:textId="77777777" w:rsidR="005F03CD" w:rsidRPr="005C1796" w:rsidRDefault="005F03CD" w:rsidP="005C1796">
            <w:pPr>
              <w:rPr>
                <w:rFonts w:cs="Lucida Sans Unicode"/>
                <w:sz w:val="24"/>
                <w:szCs w:val="24"/>
              </w:rPr>
            </w:pPr>
            <w:r w:rsidRPr="005C1796">
              <w:rPr>
                <w:rFonts w:cs="Lucida Sans Unicode"/>
                <w:sz w:val="24"/>
                <w:szCs w:val="24"/>
              </w:rPr>
              <w:t>/hã</w:t>
            </w:r>
            <w:r w:rsidRPr="005C1796">
              <w:rPr>
                <w:rFonts w:eastAsia="MS Mincho" w:cs="Lucida Sans Unicode"/>
                <w:sz w:val="24"/>
                <w:szCs w:val="24"/>
              </w:rPr>
              <w:t>ʊ</w:t>
            </w:r>
            <w:r w:rsidRPr="005C1796">
              <w:rPr>
                <w:rFonts w:cs="Lucida Sans Unicode"/>
                <w:sz w:val="24"/>
                <w:szCs w:val="24"/>
              </w:rPr>
              <w:t>/</w:t>
            </w:r>
          </w:p>
        </w:tc>
        <w:tc>
          <w:tcPr>
            <w:tcW w:w="4354" w:type="dxa"/>
          </w:tcPr>
          <w:p w14:paraId="085B74B5" w14:textId="7B195EB7" w:rsidR="005F03CD" w:rsidRPr="005C1796" w:rsidRDefault="007D41E3" w:rsidP="005C1796">
            <w:pPr>
              <w:rPr>
                <w:rFonts w:cs="Lucida Sans Unicode"/>
                <w:sz w:val="24"/>
                <w:szCs w:val="24"/>
              </w:rPr>
            </w:pPr>
            <w:r w:rsidRPr="005C1796">
              <w:rPr>
                <w:rFonts w:cs="Lucida Sans Unicode"/>
                <w:sz w:val="24"/>
                <w:szCs w:val="24"/>
              </w:rPr>
              <w:t>Nasalized vowel</w:t>
            </w:r>
          </w:p>
        </w:tc>
      </w:tr>
      <w:tr w:rsidR="005F03CD" w:rsidRPr="005C1796" w14:paraId="06CE80DD" w14:textId="77777777" w:rsidTr="00F1453C">
        <w:tc>
          <w:tcPr>
            <w:tcW w:w="5222" w:type="dxa"/>
          </w:tcPr>
          <w:p w14:paraId="01EFA882" w14:textId="77777777" w:rsidR="005F03CD" w:rsidRPr="005C1796" w:rsidRDefault="005F03CD" w:rsidP="005C1796">
            <w:pPr>
              <w:rPr>
                <w:rFonts w:cs="Lucida Sans Unicode"/>
                <w:sz w:val="24"/>
                <w:szCs w:val="24"/>
              </w:rPr>
            </w:pPr>
            <w:r w:rsidRPr="005C1796">
              <w:rPr>
                <w:rFonts w:cs="Lucida Sans Unicode"/>
                <w:sz w:val="24"/>
                <w:szCs w:val="24"/>
              </w:rPr>
              <w:t>/hɛmː/ elongated consonant</w:t>
            </w:r>
          </w:p>
        </w:tc>
        <w:tc>
          <w:tcPr>
            <w:tcW w:w="4354" w:type="dxa"/>
          </w:tcPr>
          <w:p w14:paraId="622028EA" w14:textId="77777777" w:rsidR="005F03CD" w:rsidRPr="005C1796" w:rsidRDefault="005F03CD" w:rsidP="005C1796">
            <w:pPr>
              <w:rPr>
                <w:rFonts w:cs="Lucida Sans Unicode"/>
                <w:sz w:val="24"/>
                <w:szCs w:val="24"/>
              </w:rPr>
            </w:pPr>
            <w:proofErr w:type="gramStart"/>
            <w:r w:rsidRPr="005C1796">
              <w:rPr>
                <w:rFonts w:cs="Lucida Sans Unicode"/>
                <w:sz w:val="24"/>
                <w:szCs w:val="24"/>
              </w:rPr>
              <w:t>central</w:t>
            </w:r>
            <w:proofErr w:type="gramEnd"/>
            <w:r w:rsidRPr="005C1796">
              <w:rPr>
                <w:rFonts w:cs="Lucida Sans Unicode"/>
                <w:sz w:val="24"/>
                <w:szCs w:val="24"/>
              </w:rPr>
              <w:t xml:space="preserve"> open mid</w:t>
            </w:r>
          </w:p>
        </w:tc>
      </w:tr>
      <w:tr w:rsidR="005F03CD" w:rsidRPr="005C1796" w14:paraId="3DF99431" w14:textId="77777777" w:rsidTr="00F1453C">
        <w:tc>
          <w:tcPr>
            <w:tcW w:w="5222" w:type="dxa"/>
          </w:tcPr>
          <w:p w14:paraId="3B325F53" w14:textId="77777777" w:rsidR="005F03CD" w:rsidRPr="005C1796" w:rsidRDefault="005F03CD" w:rsidP="005C1796">
            <w:pPr>
              <w:rPr>
                <w:rFonts w:cs="Lucida Sans Unicode"/>
                <w:sz w:val="24"/>
                <w:szCs w:val="24"/>
              </w:rPr>
            </w:pPr>
            <w:r w:rsidRPr="005C1796">
              <w:rPr>
                <w:rFonts w:cs="Lucida Sans Unicode"/>
                <w:sz w:val="24"/>
                <w:szCs w:val="24"/>
              </w:rPr>
              <w:t>/bu/</w:t>
            </w:r>
          </w:p>
        </w:tc>
        <w:tc>
          <w:tcPr>
            <w:tcW w:w="4354" w:type="dxa"/>
          </w:tcPr>
          <w:p w14:paraId="167FC01B" w14:textId="19BE3C75" w:rsidR="005F03CD" w:rsidRPr="005C1796" w:rsidRDefault="007D41E3" w:rsidP="005C1796">
            <w:pPr>
              <w:rPr>
                <w:rFonts w:cs="Lucida Sans Unicode"/>
                <w:sz w:val="24"/>
                <w:szCs w:val="24"/>
              </w:rPr>
            </w:pPr>
            <w:r w:rsidRPr="005C1796">
              <w:rPr>
                <w:rFonts w:cs="Lucida Sans Unicode"/>
                <w:sz w:val="24"/>
                <w:szCs w:val="24"/>
              </w:rPr>
              <w:t>CV voiced bilabial plosive</w:t>
            </w:r>
          </w:p>
        </w:tc>
      </w:tr>
      <w:tr w:rsidR="005F03CD" w:rsidRPr="005C1796" w14:paraId="64D42899" w14:textId="77777777" w:rsidTr="00F1453C">
        <w:tc>
          <w:tcPr>
            <w:tcW w:w="5222" w:type="dxa"/>
          </w:tcPr>
          <w:p w14:paraId="2AB6E11C" w14:textId="77777777" w:rsidR="005F03CD" w:rsidRPr="005C1796" w:rsidRDefault="005F03CD" w:rsidP="005C1796">
            <w:pPr>
              <w:rPr>
                <w:rFonts w:cs="Lucida Sans Unicode"/>
                <w:sz w:val="24"/>
                <w:szCs w:val="24"/>
              </w:rPr>
            </w:pPr>
            <w:r w:rsidRPr="005C1796">
              <w:rPr>
                <w:rFonts w:cs="Lucida Sans Unicode"/>
                <w:sz w:val="24"/>
                <w:szCs w:val="24"/>
              </w:rPr>
              <w:t>/mː/ elongated consonant</w:t>
            </w:r>
          </w:p>
        </w:tc>
        <w:tc>
          <w:tcPr>
            <w:tcW w:w="4354" w:type="dxa"/>
          </w:tcPr>
          <w:p w14:paraId="44E6C9AF" w14:textId="32221B3D" w:rsidR="005F03CD" w:rsidRPr="005C1796" w:rsidRDefault="007D41E3" w:rsidP="005C1796">
            <w:pPr>
              <w:rPr>
                <w:rFonts w:cs="Lucida Sans Unicode"/>
                <w:sz w:val="24"/>
                <w:szCs w:val="24"/>
              </w:rPr>
            </w:pPr>
            <w:proofErr w:type="gramStart"/>
            <w:r w:rsidRPr="005C1796">
              <w:rPr>
                <w:rFonts w:cs="Lucida Sans Unicode"/>
                <w:sz w:val="24"/>
                <w:szCs w:val="24"/>
              </w:rPr>
              <w:t>nasal</w:t>
            </w:r>
            <w:proofErr w:type="gramEnd"/>
          </w:p>
        </w:tc>
      </w:tr>
      <w:tr w:rsidR="005F03CD" w:rsidRPr="005C1796" w14:paraId="61263177" w14:textId="77777777" w:rsidTr="00F1453C">
        <w:tc>
          <w:tcPr>
            <w:tcW w:w="5222" w:type="dxa"/>
          </w:tcPr>
          <w:p w14:paraId="3A26503F" w14:textId="77777777" w:rsidR="005F03CD" w:rsidRPr="005C1796" w:rsidRDefault="005F03CD" w:rsidP="005C1796">
            <w:pPr>
              <w:rPr>
                <w:rFonts w:cs="Lucida Sans Unicode"/>
                <w:sz w:val="24"/>
                <w:szCs w:val="24"/>
              </w:rPr>
            </w:pPr>
            <w:r w:rsidRPr="005C1796">
              <w:rPr>
                <w:rFonts w:cs="Lucida Sans Unicode"/>
                <w:sz w:val="24"/>
                <w:szCs w:val="24"/>
              </w:rPr>
              <w:t>/mːæ/ elongated consonant</w:t>
            </w:r>
          </w:p>
        </w:tc>
        <w:tc>
          <w:tcPr>
            <w:tcW w:w="4354" w:type="dxa"/>
          </w:tcPr>
          <w:p w14:paraId="6AE1527B" w14:textId="617BB89E" w:rsidR="005F03CD" w:rsidRPr="005C1796" w:rsidRDefault="007D41E3" w:rsidP="005C1796">
            <w:pPr>
              <w:rPr>
                <w:rFonts w:cs="Lucida Sans Unicode"/>
                <w:sz w:val="24"/>
                <w:szCs w:val="24"/>
              </w:rPr>
            </w:pPr>
            <w:r w:rsidRPr="005C1796">
              <w:rPr>
                <w:rFonts w:cs="Lucida Sans Unicode"/>
                <w:sz w:val="24"/>
                <w:szCs w:val="24"/>
              </w:rPr>
              <w:t xml:space="preserve">CV </w:t>
            </w:r>
          </w:p>
        </w:tc>
      </w:tr>
      <w:tr w:rsidR="005F03CD" w:rsidRPr="005C1796" w14:paraId="58F3ABF5" w14:textId="77777777" w:rsidTr="00F1453C">
        <w:tc>
          <w:tcPr>
            <w:tcW w:w="5222" w:type="dxa"/>
          </w:tcPr>
          <w:p w14:paraId="11449AF1" w14:textId="77777777" w:rsidR="005F03CD" w:rsidRPr="005C1796" w:rsidRDefault="005F03CD" w:rsidP="005C1796">
            <w:pPr>
              <w:rPr>
                <w:rFonts w:cs="Lucida Sans Unicode"/>
                <w:sz w:val="24"/>
                <w:szCs w:val="24"/>
              </w:rPr>
            </w:pPr>
            <w:r w:rsidRPr="005C1796">
              <w:rPr>
                <w:rFonts w:cs="Lucida Sans Unicode"/>
                <w:sz w:val="24"/>
                <w:szCs w:val="24"/>
              </w:rPr>
              <w:t>/mːæmænæ/ elongated consonant</w:t>
            </w:r>
          </w:p>
        </w:tc>
        <w:tc>
          <w:tcPr>
            <w:tcW w:w="4354" w:type="dxa"/>
          </w:tcPr>
          <w:p w14:paraId="0FF8DAEF" w14:textId="3AF9AD5D" w:rsidR="005F03CD" w:rsidRPr="005C1796" w:rsidRDefault="007D41E3" w:rsidP="005C1796">
            <w:pPr>
              <w:rPr>
                <w:rFonts w:cs="Lucida Sans Unicode"/>
                <w:sz w:val="24"/>
                <w:szCs w:val="24"/>
              </w:rPr>
            </w:pPr>
            <w:r w:rsidRPr="005C1796">
              <w:rPr>
                <w:rFonts w:cs="Lucida Sans Unicode"/>
                <w:sz w:val="24"/>
                <w:szCs w:val="24"/>
              </w:rPr>
              <w:t>CVCVCV variegated babbling</w:t>
            </w:r>
          </w:p>
        </w:tc>
      </w:tr>
      <w:tr w:rsidR="005F03CD" w:rsidRPr="005C1796" w14:paraId="0FAFB720" w14:textId="77777777" w:rsidTr="00F1453C">
        <w:tc>
          <w:tcPr>
            <w:tcW w:w="5222" w:type="dxa"/>
          </w:tcPr>
          <w:p w14:paraId="1718CB7F" w14:textId="77777777" w:rsidR="005F03CD" w:rsidRPr="005C1796" w:rsidRDefault="005F03CD" w:rsidP="005C1796">
            <w:pPr>
              <w:rPr>
                <w:rFonts w:cs="Lucida Sans Unicode"/>
                <w:sz w:val="24"/>
                <w:szCs w:val="24"/>
              </w:rPr>
            </w:pPr>
            <w:r w:rsidRPr="005C1796">
              <w:rPr>
                <w:rFonts w:cs="Lucida Sans Unicode"/>
                <w:sz w:val="24"/>
                <w:szCs w:val="24"/>
              </w:rPr>
              <w:t>/nːæ/ elongated consonant</w:t>
            </w:r>
          </w:p>
        </w:tc>
        <w:tc>
          <w:tcPr>
            <w:tcW w:w="4354" w:type="dxa"/>
          </w:tcPr>
          <w:p w14:paraId="2D43736C" w14:textId="70DDA786" w:rsidR="005F03CD" w:rsidRPr="005C1796" w:rsidRDefault="007D41E3" w:rsidP="005C1796">
            <w:pPr>
              <w:rPr>
                <w:rFonts w:cs="Lucida Sans Unicode"/>
                <w:sz w:val="24"/>
                <w:szCs w:val="24"/>
              </w:rPr>
            </w:pPr>
            <w:r w:rsidRPr="005C1796">
              <w:rPr>
                <w:rFonts w:cs="Lucida Sans Unicode"/>
                <w:sz w:val="24"/>
                <w:szCs w:val="24"/>
              </w:rPr>
              <w:t>CV</w:t>
            </w:r>
          </w:p>
        </w:tc>
      </w:tr>
      <w:tr w:rsidR="005F03CD" w:rsidRPr="005C1796" w14:paraId="188FD074" w14:textId="77777777" w:rsidTr="00F1453C">
        <w:tc>
          <w:tcPr>
            <w:tcW w:w="5222" w:type="dxa"/>
          </w:tcPr>
          <w:p w14:paraId="631105A3" w14:textId="77777777" w:rsidR="005F03CD" w:rsidRPr="005C1796" w:rsidRDefault="005F03CD" w:rsidP="005C1796">
            <w:pPr>
              <w:rPr>
                <w:rFonts w:cs="Lucida Sans Unicode"/>
                <w:sz w:val="24"/>
                <w:szCs w:val="24"/>
              </w:rPr>
            </w:pPr>
            <w:r w:rsidRPr="005C1796">
              <w:rPr>
                <w:rFonts w:cs="Lucida Sans Unicode"/>
                <w:sz w:val="24"/>
                <w:szCs w:val="24"/>
              </w:rPr>
              <w:t>/nːæn/ elongated consonant</w:t>
            </w:r>
          </w:p>
        </w:tc>
        <w:tc>
          <w:tcPr>
            <w:tcW w:w="4354" w:type="dxa"/>
          </w:tcPr>
          <w:p w14:paraId="1F123534" w14:textId="177C985D" w:rsidR="005F03CD" w:rsidRPr="005C1796" w:rsidRDefault="007D41E3" w:rsidP="005C1796">
            <w:pPr>
              <w:rPr>
                <w:rFonts w:cs="Lucida Sans Unicode"/>
                <w:sz w:val="24"/>
                <w:szCs w:val="24"/>
              </w:rPr>
            </w:pPr>
            <w:r w:rsidRPr="005C1796">
              <w:rPr>
                <w:rFonts w:cs="Lucida Sans Unicode"/>
                <w:sz w:val="24"/>
                <w:szCs w:val="24"/>
              </w:rPr>
              <w:t>CVC</w:t>
            </w:r>
          </w:p>
        </w:tc>
      </w:tr>
      <w:tr w:rsidR="005F03CD" w:rsidRPr="005C1796" w14:paraId="30EED6AB" w14:textId="77777777" w:rsidTr="00F1453C">
        <w:tc>
          <w:tcPr>
            <w:tcW w:w="5222" w:type="dxa"/>
          </w:tcPr>
          <w:p w14:paraId="603CAD55" w14:textId="77777777" w:rsidR="005F03CD" w:rsidRPr="005C1796" w:rsidRDefault="005F03CD" w:rsidP="005C1796">
            <w:pPr>
              <w:rPr>
                <w:rFonts w:cs="Lucida Sans Unicode"/>
                <w:sz w:val="24"/>
                <w:szCs w:val="24"/>
              </w:rPr>
            </w:pPr>
            <w:r w:rsidRPr="005C1796">
              <w:rPr>
                <w:rFonts w:cs="Lucida Sans Unicode"/>
                <w:sz w:val="24"/>
                <w:szCs w:val="24"/>
              </w:rPr>
              <w:t>/nːænæ/ elongated consonant</w:t>
            </w:r>
          </w:p>
        </w:tc>
        <w:tc>
          <w:tcPr>
            <w:tcW w:w="4354" w:type="dxa"/>
          </w:tcPr>
          <w:p w14:paraId="12D282C1" w14:textId="3FE429C6" w:rsidR="005F03CD" w:rsidRPr="005C1796" w:rsidRDefault="007D41E3" w:rsidP="005C1796">
            <w:pPr>
              <w:rPr>
                <w:rFonts w:cs="Lucida Sans Unicode"/>
                <w:sz w:val="24"/>
                <w:szCs w:val="24"/>
              </w:rPr>
            </w:pPr>
            <w:r w:rsidRPr="005C1796">
              <w:rPr>
                <w:rFonts w:cs="Lucida Sans Unicode"/>
                <w:sz w:val="24"/>
                <w:szCs w:val="24"/>
              </w:rPr>
              <w:t>CVCV reduplicated babbling</w:t>
            </w:r>
          </w:p>
        </w:tc>
      </w:tr>
    </w:tbl>
    <w:p w14:paraId="55AE2C92" w14:textId="77777777" w:rsidR="005F03CD" w:rsidRPr="005C1796" w:rsidRDefault="005F03CD" w:rsidP="005C1796">
      <w:pPr>
        <w:rPr>
          <w:rFonts w:cs="Lucida Sans Unicode"/>
        </w:rPr>
      </w:pPr>
    </w:p>
    <w:p w14:paraId="44037395" w14:textId="77777777" w:rsidR="000B49BC" w:rsidRDefault="000B49BC" w:rsidP="005C1796">
      <w:pPr>
        <w:rPr>
          <w:rFonts w:cs="Lucida Sans Unicode"/>
        </w:rPr>
      </w:pPr>
    </w:p>
    <w:p w14:paraId="5375EE60" w14:textId="77777777" w:rsidR="000B49BC" w:rsidRDefault="000B49BC" w:rsidP="005C1796">
      <w:pPr>
        <w:rPr>
          <w:rFonts w:cs="Lucida Sans Unicode"/>
        </w:rPr>
      </w:pPr>
    </w:p>
    <w:p w14:paraId="6E46AB25" w14:textId="77777777" w:rsidR="000B49BC" w:rsidRDefault="000B49BC" w:rsidP="005C1796">
      <w:pPr>
        <w:rPr>
          <w:rFonts w:cs="Lucida Sans Unicode"/>
        </w:rPr>
      </w:pPr>
    </w:p>
    <w:p w14:paraId="15F0BDB3" w14:textId="77777777" w:rsidR="005F03CD" w:rsidRPr="005C1796" w:rsidRDefault="005F03CD" w:rsidP="005C1796">
      <w:pPr>
        <w:rPr>
          <w:rFonts w:cs="Lucida Sans Unicode"/>
        </w:rPr>
      </w:pPr>
      <w:bookmarkStart w:id="0" w:name="_GoBack"/>
      <w:bookmarkEnd w:id="0"/>
      <w:r w:rsidRPr="005C1796">
        <w:rPr>
          <w:rFonts w:cs="Lucida Sans Unicode"/>
        </w:rPr>
        <w:t>Some reduplicated babbling (/nænæ/)</w:t>
      </w:r>
    </w:p>
    <w:p w14:paraId="4FAA3BA4" w14:textId="77777777" w:rsidR="005F03CD" w:rsidRPr="005C1796" w:rsidRDefault="005F03CD" w:rsidP="005C1796">
      <w:pPr>
        <w:rPr>
          <w:rFonts w:cs="Lucida Sans Unicode"/>
        </w:rPr>
      </w:pPr>
      <w:r w:rsidRPr="005C1796">
        <w:rPr>
          <w:rFonts w:cs="Lucida Sans Unicode"/>
        </w:rPr>
        <w:t>Some variegated babbling (/mːæmænæ/)</w:t>
      </w:r>
    </w:p>
    <w:p w14:paraId="2A5B8727" w14:textId="18152027" w:rsidR="00FB42FF" w:rsidRPr="005C1796" w:rsidRDefault="005F03CD" w:rsidP="005C1796">
      <w:pPr>
        <w:rPr>
          <w:rFonts w:cs="Lucida Sans Unicode"/>
        </w:rPr>
      </w:pPr>
      <w:r w:rsidRPr="005C1796">
        <w:rPr>
          <w:rFonts w:cs="Lucida Sans Unicode"/>
        </w:rPr>
        <w:t>Some CV (/bu/), VC (/</w:t>
      </w:r>
      <w:r w:rsidRPr="005C1796">
        <w:rPr>
          <w:rFonts w:eastAsia="Times New Roman" w:cs="Lucida Sans Unicode"/>
          <w:color w:val="000000"/>
        </w:rPr>
        <w:t>∧p/)</w:t>
      </w:r>
      <w:r w:rsidRPr="005C1796">
        <w:rPr>
          <w:rFonts w:cs="Lucida Sans Unicode"/>
        </w:rPr>
        <w:t>, CVC (/nːæn/)</w:t>
      </w:r>
      <w:r w:rsidR="00FB42FF" w:rsidRPr="005C1796">
        <w:rPr>
          <w:rFonts w:cs="Lucida Sans Unicode"/>
        </w:rPr>
        <w:t>, VCV (/əʃæ/ /∧nuː//∧waʊ/) combinations</w:t>
      </w:r>
    </w:p>
    <w:p w14:paraId="46541872" w14:textId="77777777" w:rsidR="005F03CD" w:rsidRPr="005C1796" w:rsidRDefault="005F03CD" w:rsidP="005C1796">
      <w:pPr>
        <w:rPr>
          <w:rFonts w:cs="Lucida Sans Unicode"/>
        </w:rPr>
      </w:pPr>
      <w:r w:rsidRPr="005C1796">
        <w:rPr>
          <w:rFonts w:cs="Lucida Sans Unicode"/>
        </w:rPr>
        <w:t>Elongated nasal consonants</w:t>
      </w:r>
    </w:p>
    <w:p w14:paraId="233AB1F8" w14:textId="77777777" w:rsidR="005F03CD" w:rsidRPr="005C1796" w:rsidRDefault="005F03CD" w:rsidP="005C1796">
      <w:pPr>
        <w:rPr>
          <w:rFonts w:cs="Lucida Sans Unicode"/>
        </w:rPr>
      </w:pPr>
      <w:r w:rsidRPr="005C1796">
        <w:rPr>
          <w:rFonts w:eastAsia="Times New Roman" w:cs="Lucida Sans Unicode"/>
          <w:color w:val="000000"/>
        </w:rPr>
        <w:t>Not a lot of consonantal variety</w:t>
      </w:r>
    </w:p>
    <w:p w14:paraId="1DCA47CB" w14:textId="77777777" w:rsidR="005F03CD" w:rsidRPr="005C1796" w:rsidRDefault="005F03CD" w:rsidP="005C1796">
      <w:pPr>
        <w:rPr>
          <w:rFonts w:eastAsia="Times New Roman" w:cs="Lucida Sans Unicode"/>
          <w:color w:val="000000"/>
        </w:rPr>
      </w:pPr>
      <w:r w:rsidRPr="005C1796">
        <w:rPr>
          <w:rFonts w:cs="Lucida Sans Unicode"/>
        </w:rPr>
        <w:t>Lax, central, open vowels (</w:t>
      </w:r>
      <w:r w:rsidRPr="005C1796">
        <w:rPr>
          <w:rFonts w:eastAsia="Times New Roman" w:cs="Lucida Sans Unicode"/>
          <w:color w:val="000000"/>
        </w:rPr>
        <w:t>/ɛ, æ, ∧, ʊ/)</w:t>
      </w:r>
    </w:p>
    <w:p w14:paraId="282490FE" w14:textId="1DDB394A" w:rsidR="007E1524" w:rsidRPr="005C1796" w:rsidRDefault="007E1524" w:rsidP="005C1796">
      <w:pPr>
        <w:rPr>
          <w:rFonts w:cs="Times New Roman"/>
        </w:rPr>
      </w:pPr>
      <w:r w:rsidRPr="005C1796">
        <w:rPr>
          <w:rFonts w:eastAsia="Times New Roman" w:cs="Lucida Sans Unicode"/>
          <w:color w:val="000000"/>
        </w:rPr>
        <w:t>Nasalized vowels</w:t>
      </w:r>
    </w:p>
    <w:p w14:paraId="456D36F6" w14:textId="626C54B9" w:rsidR="00F266D2" w:rsidRPr="000B49BC" w:rsidRDefault="00F266D2" w:rsidP="005C1796">
      <w:pPr>
        <w:spacing w:line="480" w:lineRule="auto"/>
        <w:rPr>
          <w:rFonts w:cs="Times New Roman"/>
        </w:rPr>
      </w:pPr>
    </w:p>
    <w:tbl>
      <w:tblPr>
        <w:tblStyle w:val="TableGrid"/>
        <w:tblW w:w="0" w:type="auto"/>
        <w:jc w:val="center"/>
        <w:tblLook w:val="04A0" w:firstRow="1" w:lastRow="0" w:firstColumn="1" w:lastColumn="0" w:noHBand="0" w:noVBand="1"/>
      </w:tblPr>
      <w:tblGrid>
        <w:gridCol w:w="3443"/>
        <w:gridCol w:w="1984"/>
        <w:gridCol w:w="1944"/>
      </w:tblGrid>
      <w:tr w:rsidR="008C25A5" w:rsidRPr="004478DC" w14:paraId="17C7C502" w14:textId="77777777" w:rsidTr="00D60BE2">
        <w:trPr>
          <w:jc w:val="center"/>
        </w:trPr>
        <w:tc>
          <w:tcPr>
            <w:tcW w:w="3443" w:type="dxa"/>
            <w:shd w:val="clear" w:color="auto" w:fill="C0C0C0"/>
          </w:tcPr>
          <w:p w14:paraId="1EDFADB0" w14:textId="77777777" w:rsidR="008C25A5" w:rsidRPr="004478DC" w:rsidRDefault="008C25A5" w:rsidP="005C1796">
            <w:pPr>
              <w:jc w:val="center"/>
            </w:pPr>
            <w:r w:rsidRPr="004478DC">
              <w:t>Speech/Articulation</w:t>
            </w:r>
          </w:p>
          <w:p w14:paraId="0616F555" w14:textId="77777777" w:rsidR="008C25A5" w:rsidRPr="004478DC" w:rsidRDefault="008C25A5" w:rsidP="005C1796">
            <w:pPr>
              <w:jc w:val="center"/>
            </w:pPr>
            <w:r w:rsidRPr="004478DC">
              <w:t>Skills</w:t>
            </w:r>
          </w:p>
        </w:tc>
        <w:tc>
          <w:tcPr>
            <w:tcW w:w="1984" w:type="dxa"/>
            <w:shd w:val="clear" w:color="auto" w:fill="C0C0C0"/>
          </w:tcPr>
          <w:p w14:paraId="39CE80CA" w14:textId="77777777" w:rsidR="008C25A5" w:rsidRPr="004478DC" w:rsidRDefault="008C25A5" w:rsidP="005C1796">
            <w:pPr>
              <w:jc w:val="center"/>
            </w:pPr>
            <w:r w:rsidRPr="004478DC">
              <w:t>Receptive</w:t>
            </w:r>
          </w:p>
          <w:p w14:paraId="422FA717" w14:textId="77777777" w:rsidR="008C25A5" w:rsidRPr="004478DC" w:rsidRDefault="008C25A5" w:rsidP="005C1796">
            <w:pPr>
              <w:jc w:val="center"/>
            </w:pPr>
            <w:r w:rsidRPr="004478DC">
              <w:t>Language</w:t>
            </w:r>
          </w:p>
        </w:tc>
        <w:tc>
          <w:tcPr>
            <w:tcW w:w="1944" w:type="dxa"/>
            <w:shd w:val="clear" w:color="auto" w:fill="C0C0C0"/>
          </w:tcPr>
          <w:p w14:paraId="3929F1CD" w14:textId="77777777" w:rsidR="008C25A5" w:rsidRPr="004478DC" w:rsidRDefault="008C25A5" w:rsidP="005C1796">
            <w:pPr>
              <w:jc w:val="center"/>
            </w:pPr>
            <w:r w:rsidRPr="004478DC">
              <w:t>Expressive</w:t>
            </w:r>
          </w:p>
          <w:p w14:paraId="192E1426" w14:textId="77777777" w:rsidR="008C25A5" w:rsidRPr="004478DC" w:rsidRDefault="008C25A5" w:rsidP="005C1796">
            <w:pPr>
              <w:jc w:val="center"/>
            </w:pPr>
            <w:r w:rsidRPr="004478DC">
              <w:t>Language</w:t>
            </w:r>
          </w:p>
        </w:tc>
      </w:tr>
      <w:tr w:rsidR="008C25A5" w:rsidRPr="004478DC" w14:paraId="39997E90" w14:textId="77777777" w:rsidTr="00D60BE2">
        <w:trPr>
          <w:trHeight w:val="8383"/>
          <w:jc w:val="center"/>
        </w:trPr>
        <w:tc>
          <w:tcPr>
            <w:tcW w:w="3443" w:type="dxa"/>
            <w:vMerge w:val="restart"/>
          </w:tcPr>
          <w:p w14:paraId="6E6E76E5" w14:textId="77777777" w:rsidR="008C25A5" w:rsidRPr="004478DC" w:rsidRDefault="008C25A5" w:rsidP="005C1796">
            <w:r w:rsidRPr="004478DC">
              <w:t>Non-Reflexive</w:t>
            </w:r>
          </w:p>
          <w:p w14:paraId="1ED422F5" w14:textId="77777777" w:rsidR="008C25A5" w:rsidRPr="004478DC" w:rsidRDefault="008C25A5" w:rsidP="005C1796">
            <w:pPr>
              <w:pStyle w:val="ListParagraph"/>
              <w:numPr>
                <w:ilvl w:val="0"/>
                <w:numId w:val="1"/>
              </w:numPr>
            </w:pPr>
            <w:r w:rsidRPr="004478DC">
              <w:t>Quasi-Resonated Nuclei (QRN’s) range in sound from a syllabic nasal consonant-like production to a high, mid, unrounded vowel-like production with much nasal emission</w:t>
            </w:r>
          </w:p>
          <w:p w14:paraId="4B4DDCE8" w14:textId="77777777" w:rsidR="008C25A5" w:rsidRPr="004478DC" w:rsidRDefault="008C25A5" w:rsidP="005C1796">
            <w:pPr>
              <w:pStyle w:val="ListParagraph"/>
              <w:ind w:left="360"/>
            </w:pPr>
            <w:r w:rsidRPr="004478DC">
              <w:t>-Can be produced with mouth closed</w:t>
            </w:r>
          </w:p>
          <w:p w14:paraId="05208A33" w14:textId="77777777" w:rsidR="008C25A5" w:rsidRPr="004478DC" w:rsidRDefault="008C25A5" w:rsidP="005C1796">
            <w:pPr>
              <w:pStyle w:val="ListParagraph"/>
              <w:numPr>
                <w:ilvl w:val="0"/>
                <w:numId w:val="1"/>
              </w:numPr>
            </w:pPr>
            <w:r w:rsidRPr="004478DC">
              <w:t>GOO or Cooing- a QRN sounding like a rounded back vowel such as /u/ in combination with a velar or uvular closure</w:t>
            </w:r>
          </w:p>
          <w:p w14:paraId="4C6278CE" w14:textId="77777777" w:rsidR="008C25A5" w:rsidRPr="004478DC" w:rsidRDefault="008C25A5" w:rsidP="005C1796">
            <w:pPr>
              <w:pStyle w:val="ListParagraph"/>
              <w:numPr>
                <w:ilvl w:val="0"/>
                <w:numId w:val="1"/>
              </w:numPr>
            </w:pPr>
            <w:r w:rsidRPr="004478DC">
              <w:t xml:space="preserve">Cooing can be CV or VC </w:t>
            </w:r>
          </w:p>
          <w:p w14:paraId="78C14C1A" w14:textId="77777777" w:rsidR="008C25A5" w:rsidRPr="004478DC" w:rsidRDefault="008C25A5" w:rsidP="005C1796">
            <w:pPr>
              <w:pStyle w:val="ListParagraph"/>
              <w:numPr>
                <w:ilvl w:val="0"/>
                <w:numId w:val="2"/>
              </w:numPr>
            </w:pPr>
            <w:r w:rsidRPr="004478DC">
              <w:t>Nasalized vowel-like sounds</w:t>
            </w:r>
          </w:p>
          <w:p w14:paraId="2A917669" w14:textId="77777777" w:rsidR="008C25A5" w:rsidRPr="004478DC" w:rsidRDefault="008C25A5" w:rsidP="005C1796">
            <w:pPr>
              <w:pStyle w:val="ListParagraph"/>
              <w:numPr>
                <w:ilvl w:val="0"/>
                <w:numId w:val="2"/>
              </w:numPr>
            </w:pPr>
            <w:r w:rsidRPr="004478DC">
              <w:t>Laughter</w:t>
            </w:r>
          </w:p>
          <w:p w14:paraId="6EB67143" w14:textId="77777777" w:rsidR="008C25A5" w:rsidRPr="004478DC" w:rsidRDefault="008C25A5" w:rsidP="005C1796">
            <w:pPr>
              <w:pStyle w:val="ListParagraph"/>
              <w:numPr>
                <w:ilvl w:val="0"/>
                <w:numId w:val="4"/>
              </w:numPr>
            </w:pPr>
            <w:r w:rsidRPr="004478DC">
              <w:t>Vocal play</w:t>
            </w:r>
          </w:p>
          <w:p w14:paraId="6823F85F" w14:textId="77777777" w:rsidR="008C25A5" w:rsidRPr="004478DC" w:rsidRDefault="008C25A5" w:rsidP="005C1796">
            <w:pPr>
              <w:pStyle w:val="ListParagraph"/>
              <w:numPr>
                <w:ilvl w:val="0"/>
                <w:numId w:val="4"/>
              </w:numPr>
            </w:pPr>
            <w:r w:rsidRPr="004478DC">
              <w:t>Suprasegmental patterns</w:t>
            </w:r>
          </w:p>
          <w:p w14:paraId="46FC370B" w14:textId="77777777" w:rsidR="008C25A5" w:rsidRPr="004478DC" w:rsidRDefault="008C25A5" w:rsidP="005C1796">
            <w:pPr>
              <w:pStyle w:val="ListParagraph"/>
            </w:pPr>
            <w:r w:rsidRPr="004478DC">
              <w:t>-duration</w:t>
            </w:r>
          </w:p>
          <w:p w14:paraId="54D8755D" w14:textId="77777777" w:rsidR="008C25A5" w:rsidRPr="004478DC" w:rsidRDefault="008C25A5" w:rsidP="005C1796">
            <w:pPr>
              <w:pStyle w:val="ListParagraph"/>
            </w:pPr>
            <w:r w:rsidRPr="004478DC">
              <w:t>-intensity</w:t>
            </w:r>
          </w:p>
          <w:p w14:paraId="0F1B5EDC" w14:textId="77777777" w:rsidR="008C25A5" w:rsidRPr="004478DC" w:rsidRDefault="008C25A5" w:rsidP="005C1796">
            <w:pPr>
              <w:pStyle w:val="ListParagraph"/>
            </w:pPr>
            <w:r w:rsidRPr="004478DC">
              <w:t>-pitch</w:t>
            </w:r>
          </w:p>
          <w:p w14:paraId="2812CAE1" w14:textId="77777777" w:rsidR="008C25A5" w:rsidRPr="004478DC" w:rsidRDefault="008C25A5" w:rsidP="005C1796">
            <w:pPr>
              <w:pStyle w:val="ListParagraph"/>
              <w:numPr>
                <w:ilvl w:val="0"/>
                <w:numId w:val="3"/>
              </w:numPr>
            </w:pPr>
            <w:r w:rsidRPr="004478DC">
              <w:t>Mouth and tongue positions vary</w:t>
            </w:r>
          </w:p>
          <w:p w14:paraId="73FDF2FA" w14:textId="77777777" w:rsidR="008C25A5" w:rsidRPr="004478DC" w:rsidRDefault="008C25A5" w:rsidP="005C1796">
            <w:pPr>
              <w:pStyle w:val="ListParagraph"/>
              <w:numPr>
                <w:ilvl w:val="0"/>
                <w:numId w:val="3"/>
              </w:numPr>
            </w:pPr>
            <w:r w:rsidRPr="004478DC">
              <w:t>Action of closing and opening the mouth while the vocal folds vibrate producing single-syllable-like vocalizations</w:t>
            </w:r>
          </w:p>
          <w:p w14:paraId="705F4778" w14:textId="77777777" w:rsidR="008C25A5" w:rsidRPr="004478DC" w:rsidRDefault="008C25A5" w:rsidP="005C1796">
            <w:pPr>
              <w:pStyle w:val="ListParagraph"/>
              <w:numPr>
                <w:ilvl w:val="0"/>
                <w:numId w:val="3"/>
              </w:numPr>
            </w:pPr>
            <w:r w:rsidRPr="004478DC">
              <w:t>Vowels include mostly the central/ε,æ,Ι,Λ,υ/</w:t>
            </w:r>
          </w:p>
          <w:p w14:paraId="1245C11B" w14:textId="77777777" w:rsidR="008C25A5" w:rsidRPr="004478DC" w:rsidRDefault="008C25A5" w:rsidP="005C1796">
            <w:pPr>
              <w:pStyle w:val="ListParagraph"/>
              <w:numPr>
                <w:ilvl w:val="0"/>
                <w:numId w:val="3"/>
              </w:numPr>
            </w:pPr>
            <w:r w:rsidRPr="004478DC">
              <w:t>Early consonants appear</w:t>
            </w:r>
          </w:p>
          <w:p w14:paraId="190DDBB0" w14:textId="77777777" w:rsidR="008C25A5" w:rsidRPr="00E92CA1" w:rsidRDefault="008C25A5" w:rsidP="005C1796">
            <w:pPr>
              <w:pStyle w:val="ListParagraph"/>
              <w:numPr>
                <w:ilvl w:val="0"/>
                <w:numId w:val="3"/>
              </w:numPr>
            </w:pPr>
            <w:r w:rsidRPr="004478DC">
              <w:t>CV or VC</w:t>
            </w:r>
            <w:r>
              <w:t xml:space="preserve"> VCV CVC</w:t>
            </w:r>
          </w:p>
          <w:p w14:paraId="43B1AF3A" w14:textId="77777777" w:rsidR="008C25A5" w:rsidRPr="004478DC" w:rsidRDefault="008C25A5" w:rsidP="005C1796">
            <w:pPr>
              <w:pStyle w:val="ListParagraph"/>
              <w:numPr>
                <w:ilvl w:val="0"/>
                <w:numId w:val="3"/>
              </w:numPr>
            </w:pPr>
            <w:r>
              <w:t>Fully Resonant Nuclei (FRN)</w:t>
            </w:r>
          </w:p>
          <w:p w14:paraId="129C1811" w14:textId="77777777" w:rsidR="008C25A5" w:rsidRPr="004478DC" w:rsidRDefault="008C25A5" w:rsidP="005C1796">
            <w:pPr>
              <w:pStyle w:val="ListParagraph"/>
              <w:numPr>
                <w:ilvl w:val="0"/>
                <w:numId w:val="3"/>
              </w:numPr>
            </w:pPr>
            <w:r w:rsidRPr="004478DC">
              <w:t>Yelling (YEL) and whispers</w:t>
            </w:r>
          </w:p>
          <w:p w14:paraId="09540F68" w14:textId="77777777" w:rsidR="008C25A5" w:rsidRPr="004478DC" w:rsidRDefault="008C25A5" w:rsidP="005C1796">
            <w:pPr>
              <w:pStyle w:val="ListParagraph"/>
              <w:numPr>
                <w:ilvl w:val="0"/>
                <w:numId w:val="3"/>
              </w:numPr>
            </w:pPr>
            <w:r w:rsidRPr="004478DC">
              <w:t>Raspberries (RSP)- bilabial or labiolingual trills</w:t>
            </w:r>
          </w:p>
          <w:p w14:paraId="78DFCA57" w14:textId="77777777" w:rsidR="008C25A5" w:rsidRPr="004478DC" w:rsidRDefault="008C25A5" w:rsidP="005C1796">
            <w:pPr>
              <w:pStyle w:val="ListParagraph"/>
              <w:numPr>
                <w:ilvl w:val="0"/>
                <w:numId w:val="3"/>
              </w:numPr>
            </w:pPr>
            <w:r w:rsidRPr="004478DC">
              <w:t>Squealing (SQ) (500Hz or higher)</w:t>
            </w:r>
          </w:p>
          <w:p w14:paraId="3C626956" w14:textId="77777777" w:rsidR="008C25A5" w:rsidRDefault="008C25A5" w:rsidP="005C1796">
            <w:pPr>
              <w:pStyle w:val="ListParagraph"/>
              <w:numPr>
                <w:ilvl w:val="0"/>
                <w:numId w:val="3"/>
              </w:numPr>
            </w:pPr>
            <w:r w:rsidRPr="004478DC">
              <w:t>Ingressive/Eggressive Sequence (IES) – inhaling and exhaling</w:t>
            </w:r>
          </w:p>
          <w:p w14:paraId="266FDA4A" w14:textId="77777777" w:rsidR="008C25A5" w:rsidRPr="004478DC" w:rsidRDefault="008C25A5" w:rsidP="005C1796">
            <w:pPr>
              <w:pStyle w:val="ListParagraph"/>
              <w:numPr>
                <w:ilvl w:val="0"/>
                <w:numId w:val="5"/>
              </w:numPr>
            </w:pPr>
            <w:r w:rsidRPr="004478DC">
              <w:t>Canonical babbling or</w:t>
            </w:r>
          </w:p>
          <w:p w14:paraId="2C161EC1" w14:textId="77777777" w:rsidR="008C25A5" w:rsidRPr="004478DC" w:rsidRDefault="008C25A5" w:rsidP="005C1796">
            <w:pPr>
              <w:pStyle w:val="ListParagraph"/>
              <w:ind w:left="360"/>
            </w:pPr>
            <w:r w:rsidRPr="004478DC">
              <w:t xml:space="preserve">Reduplicated Babbling (RB) -repeated strings of identical syllables </w:t>
            </w:r>
            <w:r>
              <w:t>are limited to only two syllables (/n</w:t>
            </w:r>
            <w:r>
              <w:rPr>
                <w:rFonts w:ascii="Cambria" w:hAnsi="Cambria"/>
              </w:rPr>
              <w:t>æ</w:t>
            </w:r>
            <w:r>
              <w:t>n</w:t>
            </w:r>
            <w:r>
              <w:rPr>
                <w:rFonts w:ascii="Cambria" w:hAnsi="Cambria"/>
              </w:rPr>
              <w:t>æ/)</w:t>
            </w:r>
          </w:p>
          <w:p w14:paraId="67A68BBB" w14:textId="77777777" w:rsidR="008C25A5" w:rsidRPr="004478DC" w:rsidRDefault="008C25A5" w:rsidP="005C1796">
            <w:pPr>
              <w:pStyle w:val="ListParagraph"/>
              <w:numPr>
                <w:ilvl w:val="0"/>
                <w:numId w:val="5"/>
              </w:numPr>
            </w:pPr>
            <w:r w:rsidRPr="004478DC">
              <w:t>CV strings that possesses timing characteristics of speech</w:t>
            </w:r>
          </w:p>
          <w:p w14:paraId="7B4B78EB" w14:textId="77777777" w:rsidR="008C25A5" w:rsidRPr="004478DC" w:rsidRDefault="008C25A5" w:rsidP="005C1796">
            <w:pPr>
              <w:pStyle w:val="ListParagraph"/>
              <w:numPr>
                <w:ilvl w:val="0"/>
                <w:numId w:val="5"/>
              </w:numPr>
            </w:pPr>
            <w:r w:rsidRPr="004478DC">
              <w:t>Marginal babbling- combinations of consonant and vowel-like elements- transitions can be very slow and shaky</w:t>
            </w:r>
            <w:r>
              <w:t xml:space="preserve"> </w:t>
            </w:r>
            <w:r w:rsidRPr="00EF4602">
              <w:rPr>
                <w:rFonts w:cs="Times New Roman"/>
              </w:rPr>
              <w:t>(/m</w:t>
            </w:r>
            <w:r w:rsidRPr="00EF4602">
              <w:rPr>
                <w:rFonts w:ascii="Lucida Sans Unicode" w:hAnsi="Lucida Sans Unicode" w:cs="Times New Roman"/>
              </w:rPr>
              <w:t>ː</w:t>
            </w:r>
            <w:r w:rsidRPr="00EF4602">
              <w:rPr>
                <w:rFonts w:cs="Times New Roman"/>
              </w:rPr>
              <w:t>æmænæ/)</w:t>
            </w:r>
            <w:r>
              <w:rPr>
                <w:rFonts w:cs="Times New Roman"/>
              </w:rPr>
              <w:t xml:space="preserve"> hers are all nasal and vowels</w:t>
            </w:r>
          </w:p>
          <w:p w14:paraId="196AD678" w14:textId="77777777" w:rsidR="008C25A5" w:rsidRPr="004478DC" w:rsidRDefault="008C25A5" w:rsidP="005C1796">
            <w:pPr>
              <w:pStyle w:val="ListParagraph"/>
              <w:numPr>
                <w:ilvl w:val="0"/>
                <w:numId w:val="5"/>
              </w:numPr>
            </w:pPr>
            <w:r w:rsidRPr="004478DC">
              <w:t>Single consonant babbling</w:t>
            </w:r>
          </w:p>
          <w:p w14:paraId="32B28041" w14:textId="77777777" w:rsidR="008C25A5" w:rsidRDefault="008C25A5" w:rsidP="005C1796">
            <w:pPr>
              <w:pStyle w:val="ListParagraph"/>
              <w:numPr>
                <w:ilvl w:val="0"/>
                <w:numId w:val="5"/>
              </w:numPr>
            </w:pPr>
            <w:r w:rsidRPr="004478DC">
              <w:t xml:space="preserve">Labial consonants </w:t>
            </w:r>
            <w:r>
              <w:t>(/p,b,m/)</w:t>
            </w:r>
            <w:r w:rsidRPr="004478DC">
              <w:t>co-occur with central vowels</w:t>
            </w:r>
            <w:r>
              <w:t xml:space="preserve"> </w:t>
            </w:r>
          </w:p>
          <w:p w14:paraId="04EEFC1B" w14:textId="77777777" w:rsidR="008C25A5" w:rsidRPr="004478DC" w:rsidRDefault="008C25A5" w:rsidP="005C1796">
            <w:pPr>
              <w:pStyle w:val="ListParagraph"/>
              <w:numPr>
                <w:ilvl w:val="0"/>
                <w:numId w:val="6"/>
              </w:numPr>
            </w:pPr>
            <w:r w:rsidRPr="004478DC">
              <w:t xml:space="preserve">Variegated babbling-multi-syllabic </w:t>
            </w:r>
            <w:r>
              <w:t>sequences which are consonants</w:t>
            </w:r>
            <w:r w:rsidRPr="004478DC">
              <w:t xml:space="preserve"> changing from one syllable to the next </w:t>
            </w:r>
            <w:r>
              <w:t xml:space="preserve"> </w:t>
            </w:r>
            <w:r w:rsidRPr="00EF4602">
              <w:rPr>
                <w:rFonts w:cs="Times New Roman"/>
              </w:rPr>
              <w:t>(/m</w:t>
            </w:r>
            <w:r w:rsidRPr="00EF4602">
              <w:rPr>
                <w:rFonts w:ascii="Lucida Sans Unicode" w:hAnsi="Lucida Sans Unicode" w:cs="Times New Roman"/>
              </w:rPr>
              <w:t>ː</w:t>
            </w:r>
            <w:r w:rsidRPr="00EF4602">
              <w:rPr>
                <w:rFonts w:cs="Times New Roman"/>
              </w:rPr>
              <w:t>æmænæ/)</w:t>
            </w:r>
          </w:p>
          <w:p w14:paraId="5F4A5E04" w14:textId="77777777" w:rsidR="008C25A5" w:rsidRPr="004478DC" w:rsidRDefault="008C25A5" w:rsidP="005C1796">
            <w:pPr>
              <w:pStyle w:val="ListParagraph"/>
              <w:numPr>
                <w:ilvl w:val="0"/>
                <w:numId w:val="6"/>
              </w:numPr>
            </w:pPr>
            <w:r w:rsidRPr="004478DC">
              <w:t>Gibberish</w:t>
            </w:r>
          </w:p>
          <w:p w14:paraId="4305A0DC" w14:textId="77777777" w:rsidR="008C25A5" w:rsidRPr="004478DC" w:rsidRDefault="008C25A5" w:rsidP="005C1796">
            <w:pPr>
              <w:pStyle w:val="ListParagraph"/>
              <w:numPr>
                <w:ilvl w:val="0"/>
                <w:numId w:val="6"/>
              </w:numPr>
            </w:pPr>
            <w:r w:rsidRPr="004478DC">
              <w:t>Stops (/p,b/) and Nasals (/m, n, ŋ/) are dominant</w:t>
            </w:r>
          </w:p>
          <w:p w14:paraId="29786274" w14:textId="49F8F6DB" w:rsidR="008C25A5" w:rsidRPr="004478DC" w:rsidRDefault="008C25A5" w:rsidP="005C1796">
            <w:pPr>
              <w:pStyle w:val="ListParagraph"/>
              <w:numPr>
                <w:ilvl w:val="0"/>
                <w:numId w:val="6"/>
              </w:numPr>
            </w:pPr>
            <w:r>
              <w:t>Lax central vowels  (/ε,æ</w:t>
            </w:r>
            <w:r w:rsidRPr="004478DC">
              <w:t>,Λ,υ/) are stable</w:t>
            </w:r>
          </w:p>
        </w:tc>
        <w:tc>
          <w:tcPr>
            <w:tcW w:w="1984" w:type="dxa"/>
            <w:vMerge w:val="restart"/>
          </w:tcPr>
          <w:p w14:paraId="0A65BA7C" w14:textId="77777777" w:rsidR="008C25A5" w:rsidRPr="004478DC" w:rsidRDefault="008C25A5" w:rsidP="005C1796">
            <w:pPr>
              <w:pStyle w:val="ListParagraph"/>
              <w:numPr>
                <w:ilvl w:val="0"/>
                <w:numId w:val="2"/>
              </w:numPr>
            </w:pPr>
            <w:r w:rsidRPr="004478DC">
              <w:t>Attends closely to unfamiliar voices</w:t>
            </w:r>
            <w:r>
              <w:t xml:space="preserve"> such as the AVT, Loretta</w:t>
            </w:r>
          </w:p>
          <w:p w14:paraId="7BAFDF51" w14:textId="77777777" w:rsidR="008C25A5" w:rsidRPr="004478DC" w:rsidRDefault="008C25A5" w:rsidP="005C1796">
            <w:pPr>
              <w:pStyle w:val="ListParagraph"/>
              <w:numPr>
                <w:ilvl w:val="0"/>
                <w:numId w:val="2"/>
              </w:numPr>
            </w:pPr>
            <w:r w:rsidRPr="004478DC">
              <w:t>Smiles when spoken to</w:t>
            </w:r>
          </w:p>
          <w:p w14:paraId="25171014" w14:textId="77777777" w:rsidR="008C25A5" w:rsidRPr="004478DC" w:rsidRDefault="008C25A5" w:rsidP="005C1796">
            <w:pPr>
              <w:pStyle w:val="ListParagraph"/>
              <w:ind w:left="360"/>
            </w:pPr>
          </w:p>
          <w:p w14:paraId="2D639811" w14:textId="77777777" w:rsidR="008C25A5" w:rsidRPr="004478DC" w:rsidRDefault="008C25A5" w:rsidP="005C1796">
            <w:pPr>
              <w:pStyle w:val="ListParagraph"/>
              <w:numPr>
                <w:ilvl w:val="0"/>
                <w:numId w:val="3"/>
              </w:numPr>
            </w:pPr>
            <w:r w:rsidRPr="004478DC">
              <w:t xml:space="preserve">Responds to </w:t>
            </w:r>
            <w:r>
              <w:t xml:space="preserve">songs </w:t>
            </w:r>
          </w:p>
          <w:p w14:paraId="60CD7E9E" w14:textId="77777777" w:rsidR="008C25A5" w:rsidRPr="004478DC" w:rsidRDefault="008C25A5" w:rsidP="005C1796">
            <w:pPr>
              <w:numPr>
                <w:ilvl w:val="0"/>
                <w:numId w:val="3"/>
              </w:numPr>
              <w:spacing w:before="100" w:beforeAutospacing="1" w:after="100" w:afterAutospacing="1"/>
              <w:rPr>
                <w:rFonts w:eastAsia="Times New Roman" w:cs="Times New Roman"/>
              </w:rPr>
            </w:pPr>
            <w:r w:rsidRPr="004478DC">
              <w:rPr>
                <w:rFonts w:eastAsia="Times New Roman" w:cs="Times New Roman"/>
              </w:rPr>
              <w:t>Moves eyes in direction of sounds</w:t>
            </w:r>
          </w:p>
          <w:p w14:paraId="467F6750" w14:textId="77777777" w:rsidR="008C25A5" w:rsidRPr="004478DC" w:rsidRDefault="008C25A5" w:rsidP="005C1796">
            <w:pPr>
              <w:numPr>
                <w:ilvl w:val="0"/>
                <w:numId w:val="3"/>
              </w:numPr>
              <w:spacing w:before="100" w:beforeAutospacing="1" w:after="100" w:afterAutospacing="1"/>
              <w:rPr>
                <w:rFonts w:eastAsia="Times New Roman" w:cs="Times New Roman"/>
              </w:rPr>
            </w:pPr>
            <w:r w:rsidRPr="004478DC">
              <w:rPr>
                <w:rFonts w:eastAsia="Times New Roman" w:cs="Times New Roman"/>
              </w:rPr>
              <w:t>Responds to changes in tone of your voice</w:t>
            </w:r>
          </w:p>
          <w:p w14:paraId="20AB41D4" w14:textId="77777777" w:rsidR="008C25A5" w:rsidRPr="004478DC" w:rsidRDefault="008C25A5" w:rsidP="005C1796">
            <w:pPr>
              <w:numPr>
                <w:ilvl w:val="0"/>
                <w:numId w:val="3"/>
              </w:numPr>
              <w:spacing w:before="100" w:beforeAutospacing="1" w:after="100" w:afterAutospacing="1"/>
              <w:rPr>
                <w:rFonts w:eastAsia="Times New Roman" w:cs="Times New Roman"/>
              </w:rPr>
            </w:pPr>
            <w:r w:rsidRPr="004478DC">
              <w:rPr>
                <w:rFonts w:eastAsia="Times New Roman" w:cs="Times New Roman"/>
              </w:rPr>
              <w:t>Notices toys that make sounds</w:t>
            </w:r>
          </w:p>
          <w:p w14:paraId="65092CB8" w14:textId="77777777" w:rsidR="008C25A5" w:rsidRDefault="008C25A5" w:rsidP="005C1796">
            <w:pPr>
              <w:numPr>
                <w:ilvl w:val="0"/>
                <w:numId w:val="3"/>
              </w:numPr>
              <w:spacing w:before="100" w:beforeAutospacing="1" w:after="100" w:afterAutospacing="1"/>
              <w:rPr>
                <w:rFonts w:eastAsia="Times New Roman" w:cs="Times New Roman"/>
              </w:rPr>
            </w:pPr>
            <w:r w:rsidRPr="004478DC">
              <w:rPr>
                <w:rFonts w:eastAsia="Times New Roman" w:cs="Times New Roman"/>
              </w:rPr>
              <w:t>Pays attention to music</w:t>
            </w:r>
          </w:p>
          <w:p w14:paraId="7EC37E6E" w14:textId="77777777" w:rsidR="00FD18B2" w:rsidRDefault="008C25A5" w:rsidP="00FD18B2">
            <w:pPr>
              <w:pStyle w:val="ListParagraph"/>
              <w:numPr>
                <w:ilvl w:val="0"/>
                <w:numId w:val="3"/>
              </w:numPr>
            </w:pPr>
            <w:r w:rsidRPr="004478DC">
              <w:t>Responds differently to different intonations (ex. friendly, angry)</w:t>
            </w:r>
          </w:p>
          <w:p w14:paraId="056835EC" w14:textId="2CD63534" w:rsidR="008C25A5" w:rsidRPr="00FD18B2" w:rsidRDefault="008C25A5" w:rsidP="00FD18B2">
            <w:pPr>
              <w:pStyle w:val="ListParagraph"/>
              <w:numPr>
                <w:ilvl w:val="0"/>
                <w:numId w:val="3"/>
              </w:numPr>
            </w:pPr>
            <w:r w:rsidRPr="00FD18B2">
              <w:rPr>
                <w:rFonts w:eastAsia="Times New Roman" w:cs="Times New Roman"/>
              </w:rPr>
              <w:t>Begins to respond to requests</w:t>
            </w:r>
          </w:p>
          <w:p w14:paraId="09E958F5" w14:textId="77777777" w:rsidR="008C25A5" w:rsidRPr="004478DC" w:rsidRDefault="008C25A5" w:rsidP="005C1796">
            <w:pPr>
              <w:pStyle w:val="ListParagraph"/>
              <w:numPr>
                <w:ilvl w:val="0"/>
                <w:numId w:val="6"/>
              </w:numPr>
            </w:pPr>
            <w:r w:rsidRPr="004478DC">
              <w:t>Turn taking</w:t>
            </w:r>
          </w:p>
          <w:p w14:paraId="580667A6" w14:textId="77777777" w:rsidR="008C25A5" w:rsidRDefault="008C25A5" w:rsidP="005C1796">
            <w:pPr>
              <w:pStyle w:val="ListParagraph"/>
              <w:numPr>
                <w:ilvl w:val="0"/>
                <w:numId w:val="6"/>
              </w:numPr>
            </w:pPr>
            <w:r w:rsidRPr="004478DC">
              <w:t>Begin to understand what is said to them</w:t>
            </w:r>
          </w:p>
          <w:p w14:paraId="08C33170" w14:textId="77777777" w:rsidR="008C25A5" w:rsidRPr="004478DC" w:rsidRDefault="008C25A5" w:rsidP="005C1796">
            <w:pPr>
              <w:pStyle w:val="ListParagraph"/>
              <w:numPr>
                <w:ilvl w:val="0"/>
                <w:numId w:val="6"/>
              </w:numPr>
            </w:pPr>
            <w:r w:rsidRPr="004478DC">
              <w:t xml:space="preserve">Recognizes phrases from </w:t>
            </w:r>
            <w:r>
              <w:t>songs</w:t>
            </w:r>
            <w:r w:rsidRPr="004478DC">
              <w:t xml:space="preserve"> </w:t>
            </w:r>
          </w:p>
          <w:p w14:paraId="00D0873E" w14:textId="77777777" w:rsidR="008C25A5" w:rsidRPr="004478DC" w:rsidRDefault="008C25A5" w:rsidP="005C1796">
            <w:pPr>
              <w:pStyle w:val="ListParagraph"/>
              <w:ind w:left="360"/>
            </w:pPr>
          </w:p>
        </w:tc>
        <w:tc>
          <w:tcPr>
            <w:tcW w:w="1944" w:type="dxa"/>
          </w:tcPr>
          <w:p w14:paraId="5AE0FCEF" w14:textId="77777777" w:rsidR="008C25A5" w:rsidRPr="004478DC" w:rsidRDefault="008C25A5" w:rsidP="005C1796">
            <w:pPr>
              <w:pStyle w:val="ListParagraph"/>
              <w:numPr>
                <w:ilvl w:val="0"/>
                <w:numId w:val="2"/>
              </w:numPr>
            </w:pPr>
            <w:r w:rsidRPr="004478DC">
              <w:t>Share sounds with parents</w:t>
            </w:r>
          </w:p>
          <w:p w14:paraId="04544B80" w14:textId="77777777" w:rsidR="008C25A5" w:rsidRPr="004478DC" w:rsidRDefault="008C25A5" w:rsidP="005C1796">
            <w:pPr>
              <w:pStyle w:val="ListParagraph"/>
              <w:numPr>
                <w:ilvl w:val="0"/>
                <w:numId w:val="2"/>
              </w:numPr>
            </w:pPr>
            <w:r w:rsidRPr="004478DC">
              <w:t>Talk that occurs with parents is overlapping</w:t>
            </w:r>
          </w:p>
          <w:p w14:paraId="30E110F1" w14:textId="77777777" w:rsidR="008C25A5" w:rsidRPr="004478DC" w:rsidRDefault="008C25A5" w:rsidP="005C1796">
            <w:pPr>
              <w:pStyle w:val="ListParagraph"/>
              <w:numPr>
                <w:ilvl w:val="0"/>
                <w:numId w:val="2"/>
              </w:numPr>
              <w:ind w:right="-291"/>
            </w:pPr>
            <w:r w:rsidRPr="004478DC">
              <w:t>Cooing denotes contentment</w:t>
            </w:r>
          </w:p>
          <w:p w14:paraId="74AC1EF9" w14:textId="77777777" w:rsidR="008C25A5" w:rsidRPr="004478DC" w:rsidRDefault="008C25A5" w:rsidP="005C1796">
            <w:pPr>
              <w:pStyle w:val="ListParagraph"/>
              <w:numPr>
                <w:ilvl w:val="0"/>
                <w:numId w:val="3"/>
              </w:numPr>
            </w:pPr>
            <w:r w:rsidRPr="004478DC">
              <w:t>Turn-taking</w:t>
            </w:r>
          </w:p>
          <w:p w14:paraId="0A2D24AE" w14:textId="77777777" w:rsidR="008C25A5" w:rsidRPr="004478DC" w:rsidRDefault="008C25A5" w:rsidP="005C1796">
            <w:pPr>
              <w:numPr>
                <w:ilvl w:val="0"/>
                <w:numId w:val="3"/>
              </w:numPr>
              <w:spacing w:before="100" w:beforeAutospacing="1" w:after="100" w:afterAutospacing="1"/>
              <w:rPr>
                <w:rFonts w:eastAsia="Times New Roman" w:cs="Times New Roman"/>
              </w:rPr>
            </w:pPr>
            <w:r w:rsidRPr="004478DC">
              <w:rPr>
                <w:rFonts w:eastAsia="Times New Roman" w:cs="Times New Roman"/>
              </w:rPr>
              <w:t xml:space="preserve">Babbling sounds more speech-like with many different sounds, including </w:t>
            </w:r>
            <w:r w:rsidRPr="004478DC">
              <w:rPr>
                <w:rFonts w:eastAsia="Times New Roman" w:cs="Times New Roman"/>
                <w:i/>
                <w:iCs/>
              </w:rPr>
              <w:t>p, b</w:t>
            </w:r>
            <w:r w:rsidRPr="004478DC">
              <w:rPr>
                <w:rFonts w:eastAsia="Times New Roman" w:cs="Times New Roman"/>
              </w:rPr>
              <w:t xml:space="preserve"> and </w:t>
            </w:r>
            <w:r w:rsidRPr="004478DC">
              <w:rPr>
                <w:rFonts w:eastAsia="Times New Roman" w:cs="Times New Roman"/>
                <w:i/>
                <w:iCs/>
              </w:rPr>
              <w:t>m</w:t>
            </w:r>
            <w:r w:rsidRPr="004478DC">
              <w:rPr>
                <w:rFonts w:eastAsia="Times New Roman" w:cs="Times New Roman"/>
              </w:rPr>
              <w:t xml:space="preserve"> </w:t>
            </w:r>
          </w:p>
          <w:p w14:paraId="00E4E22F" w14:textId="77777777" w:rsidR="008C25A5" w:rsidRPr="004478DC" w:rsidRDefault="008C25A5" w:rsidP="005C1796">
            <w:pPr>
              <w:numPr>
                <w:ilvl w:val="0"/>
                <w:numId w:val="3"/>
              </w:numPr>
              <w:spacing w:before="100" w:beforeAutospacing="1" w:after="100" w:afterAutospacing="1"/>
              <w:rPr>
                <w:rFonts w:eastAsia="Times New Roman" w:cs="Times New Roman"/>
              </w:rPr>
            </w:pPr>
            <w:r w:rsidRPr="004478DC">
              <w:rPr>
                <w:rFonts w:eastAsia="Times New Roman" w:cs="Times New Roman"/>
              </w:rPr>
              <w:t>Chuckles and laughs</w:t>
            </w:r>
          </w:p>
          <w:p w14:paraId="67C5D6AD" w14:textId="77777777" w:rsidR="008C25A5" w:rsidRPr="004478DC" w:rsidRDefault="008C25A5" w:rsidP="005C1796">
            <w:pPr>
              <w:numPr>
                <w:ilvl w:val="0"/>
                <w:numId w:val="3"/>
              </w:numPr>
              <w:spacing w:before="100" w:beforeAutospacing="1" w:after="100" w:afterAutospacing="1"/>
              <w:rPr>
                <w:rFonts w:eastAsia="Times New Roman" w:cs="Times New Roman"/>
              </w:rPr>
            </w:pPr>
            <w:r w:rsidRPr="004478DC">
              <w:rPr>
                <w:rFonts w:eastAsia="Times New Roman" w:cs="Times New Roman"/>
              </w:rPr>
              <w:t>Vocalizes excitement and displeasure</w:t>
            </w:r>
          </w:p>
          <w:p w14:paraId="2BC98E21" w14:textId="77777777" w:rsidR="008C25A5" w:rsidRPr="004478DC" w:rsidRDefault="008C25A5" w:rsidP="005C1796">
            <w:pPr>
              <w:numPr>
                <w:ilvl w:val="0"/>
                <w:numId w:val="3"/>
              </w:numPr>
              <w:spacing w:before="100" w:beforeAutospacing="1" w:after="100" w:afterAutospacing="1"/>
              <w:rPr>
                <w:rFonts w:eastAsia="Times New Roman" w:cs="Times New Roman"/>
              </w:rPr>
            </w:pPr>
            <w:r w:rsidRPr="004478DC">
              <w:rPr>
                <w:rFonts w:eastAsia="Times New Roman" w:cs="Times New Roman"/>
              </w:rPr>
              <w:t>Makes gurgling sounds when left alone and when playing with you</w:t>
            </w:r>
          </w:p>
          <w:p w14:paraId="4553C42B" w14:textId="77777777" w:rsidR="008C25A5" w:rsidRPr="004478DC" w:rsidRDefault="008C25A5" w:rsidP="005C1796">
            <w:pPr>
              <w:pStyle w:val="ListParagraph"/>
              <w:ind w:left="360"/>
            </w:pPr>
          </w:p>
        </w:tc>
      </w:tr>
      <w:tr w:rsidR="008C25A5" w:rsidRPr="004478DC" w14:paraId="563BCE07" w14:textId="77777777" w:rsidTr="00D60BE2">
        <w:trPr>
          <w:trHeight w:val="7587"/>
          <w:jc w:val="center"/>
        </w:trPr>
        <w:tc>
          <w:tcPr>
            <w:tcW w:w="3443" w:type="dxa"/>
            <w:vMerge/>
          </w:tcPr>
          <w:p w14:paraId="03D5E41A" w14:textId="247FD9DD" w:rsidR="008C25A5" w:rsidRPr="004478DC" w:rsidRDefault="008C25A5" w:rsidP="005C1796">
            <w:pPr>
              <w:pStyle w:val="ListParagraph"/>
              <w:numPr>
                <w:ilvl w:val="0"/>
                <w:numId w:val="6"/>
              </w:numPr>
            </w:pPr>
          </w:p>
        </w:tc>
        <w:tc>
          <w:tcPr>
            <w:tcW w:w="1984" w:type="dxa"/>
            <w:vMerge/>
          </w:tcPr>
          <w:p w14:paraId="3F9C75EA" w14:textId="77777777" w:rsidR="008C25A5" w:rsidRPr="004478DC" w:rsidRDefault="008C25A5" w:rsidP="005C1796">
            <w:pPr>
              <w:pStyle w:val="ListParagraph"/>
              <w:ind w:left="360"/>
            </w:pPr>
          </w:p>
        </w:tc>
        <w:tc>
          <w:tcPr>
            <w:tcW w:w="1944" w:type="dxa"/>
          </w:tcPr>
          <w:p w14:paraId="70645BE2" w14:textId="77777777" w:rsidR="008C25A5" w:rsidRDefault="008C25A5" w:rsidP="005C1796">
            <w:pPr>
              <w:pStyle w:val="ListParagraph"/>
              <w:numPr>
                <w:ilvl w:val="0"/>
                <w:numId w:val="5"/>
              </w:numPr>
            </w:pPr>
            <w:r w:rsidRPr="004478DC">
              <w:t>Vocalize when paid attention to</w:t>
            </w:r>
          </w:p>
          <w:p w14:paraId="5525F10D" w14:textId="77777777" w:rsidR="008C25A5" w:rsidRPr="009E7B7B" w:rsidRDefault="008C25A5" w:rsidP="005C1796">
            <w:pPr>
              <w:pStyle w:val="ListParagraph"/>
              <w:numPr>
                <w:ilvl w:val="0"/>
                <w:numId w:val="5"/>
              </w:numPr>
            </w:pPr>
            <w:r w:rsidRPr="009E7B7B">
              <w:rPr>
                <w:rFonts w:eastAsia="Times New Roman" w:cs="Times New Roman"/>
              </w:rPr>
              <w:t xml:space="preserve">Babbling has both long and short groups of sounds </w:t>
            </w:r>
          </w:p>
          <w:p w14:paraId="2B9D549E" w14:textId="77777777" w:rsidR="008C25A5" w:rsidRPr="009E7B7B" w:rsidRDefault="008C25A5" w:rsidP="005C1796">
            <w:pPr>
              <w:pStyle w:val="ListParagraph"/>
              <w:numPr>
                <w:ilvl w:val="0"/>
                <w:numId w:val="5"/>
              </w:numPr>
              <w:rPr>
                <w:rFonts w:eastAsia="Times New Roman" w:cs="Times New Roman"/>
              </w:rPr>
            </w:pPr>
            <w:r w:rsidRPr="009E7B7B">
              <w:rPr>
                <w:rFonts w:eastAsia="Times New Roman" w:cs="Times New Roman"/>
              </w:rPr>
              <w:t xml:space="preserve">Uses speech or noncrying sounds to get and keep attention </w:t>
            </w:r>
          </w:p>
          <w:p w14:paraId="4DC40385" w14:textId="77777777" w:rsidR="008C25A5" w:rsidRPr="009E7B7B" w:rsidRDefault="008C25A5" w:rsidP="005C1796">
            <w:pPr>
              <w:pStyle w:val="ListParagraph"/>
              <w:numPr>
                <w:ilvl w:val="0"/>
                <w:numId w:val="5"/>
              </w:numPr>
              <w:ind w:right="-149"/>
              <w:rPr>
                <w:rFonts w:eastAsia="Times New Roman" w:cs="Times New Roman"/>
              </w:rPr>
            </w:pPr>
            <w:r w:rsidRPr="009E7B7B">
              <w:rPr>
                <w:rFonts w:eastAsia="Times New Roman" w:cs="Times New Roman"/>
              </w:rPr>
              <w:t xml:space="preserve">Uses gestures </w:t>
            </w:r>
            <w:r>
              <w:rPr>
                <w:rFonts w:eastAsia="Times New Roman" w:cs="Times New Roman"/>
              </w:rPr>
              <w:t xml:space="preserve">for </w:t>
            </w:r>
            <w:r w:rsidRPr="009E7B7B">
              <w:rPr>
                <w:rFonts w:eastAsia="Times New Roman" w:cs="Times New Roman"/>
              </w:rPr>
              <w:t xml:space="preserve">communication (waving, holding arms to be picked up) </w:t>
            </w:r>
          </w:p>
          <w:p w14:paraId="3BFABB7B" w14:textId="77777777" w:rsidR="008C25A5" w:rsidRPr="004478DC" w:rsidRDefault="008C25A5" w:rsidP="005C1796">
            <w:pPr>
              <w:pStyle w:val="ListParagraph"/>
              <w:numPr>
                <w:ilvl w:val="0"/>
                <w:numId w:val="6"/>
              </w:numPr>
            </w:pPr>
            <w:r w:rsidRPr="004478DC">
              <w:t>Eye and hand gestures</w:t>
            </w:r>
          </w:p>
          <w:p w14:paraId="1CF736DA" w14:textId="77777777" w:rsidR="008C25A5" w:rsidRPr="004478DC" w:rsidRDefault="008C25A5" w:rsidP="005C1796">
            <w:pPr>
              <w:pStyle w:val="ListParagraph"/>
              <w:numPr>
                <w:ilvl w:val="0"/>
                <w:numId w:val="6"/>
              </w:numPr>
            </w:pPr>
            <w:r w:rsidRPr="004478DC">
              <w:t>Pointing</w:t>
            </w:r>
          </w:p>
          <w:p w14:paraId="53000284" w14:textId="77777777" w:rsidR="008C25A5" w:rsidRPr="004478DC" w:rsidRDefault="008C25A5" w:rsidP="005C1796">
            <w:pPr>
              <w:pStyle w:val="ListParagraph"/>
              <w:numPr>
                <w:ilvl w:val="0"/>
                <w:numId w:val="6"/>
              </w:numPr>
            </w:pPr>
            <w:r w:rsidRPr="004478DC">
              <w:t>Responds to “No”</w:t>
            </w:r>
          </w:p>
          <w:p w14:paraId="73C7E226" w14:textId="426D5A12" w:rsidR="008C25A5" w:rsidRPr="004478DC" w:rsidRDefault="008C25A5" w:rsidP="005C1796">
            <w:pPr>
              <w:pStyle w:val="ListParagraph"/>
              <w:numPr>
                <w:ilvl w:val="0"/>
                <w:numId w:val="6"/>
              </w:numPr>
            </w:pPr>
            <w:r w:rsidRPr="004478DC">
              <w:t>Recognizes words from routines (ex. Waves to “bye-bye”</w:t>
            </w:r>
          </w:p>
        </w:tc>
      </w:tr>
    </w:tbl>
    <w:p w14:paraId="20225380" w14:textId="77777777" w:rsidR="008C25A5" w:rsidRDefault="008C25A5" w:rsidP="005C1796">
      <w:pPr>
        <w:pStyle w:val="ListParagraph"/>
        <w:spacing w:line="480" w:lineRule="auto"/>
        <w:ind w:left="360"/>
      </w:pPr>
    </w:p>
    <w:p w14:paraId="26940F96" w14:textId="5B8060DD" w:rsidR="008C25A5" w:rsidRPr="00F266D2" w:rsidRDefault="00571BB8" w:rsidP="005C1796">
      <w:pPr>
        <w:spacing w:line="480" w:lineRule="auto"/>
        <w:rPr>
          <w:b/>
        </w:rPr>
      </w:pPr>
      <w:r w:rsidRPr="00F266D2">
        <w:rPr>
          <w:b/>
        </w:rPr>
        <w:t>Sounds and Speech Needed</w:t>
      </w:r>
    </w:p>
    <w:p w14:paraId="38BD3897" w14:textId="77777777" w:rsidR="00917F2C" w:rsidRPr="004478DC" w:rsidRDefault="00917F2C" w:rsidP="005C1796">
      <w:pPr>
        <w:pStyle w:val="ListParagraph"/>
        <w:numPr>
          <w:ilvl w:val="0"/>
          <w:numId w:val="2"/>
        </w:numPr>
      </w:pPr>
      <w:r w:rsidRPr="004478DC">
        <w:t xml:space="preserve">Velars/g/and/k/ occur in the back of the mouth without being coupled with vowels </w:t>
      </w:r>
    </w:p>
    <w:p w14:paraId="4E30DC0F" w14:textId="77777777" w:rsidR="00917F2C" w:rsidRPr="004478DC" w:rsidRDefault="00917F2C" w:rsidP="005C1796">
      <w:pPr>
        <w:pStyle w:val="ListParagraph"/>
        <w:numPr>
          <w:ilvl w:val="0"/>
          <w:numId w:val="2"/>
        </w:numPr>
      </w:pPr>
      <w:r w:rsidRPr="004478DC">
        <w:t>Nasalizations of vowels disappear</w:t>
      </w:r>
    </w:p>
    <w:p w14:paraId="4377182C" w14:textId="77777777" w:rsidR="00917F2C" w:rsidRDefault="00917F2C" w:rsidP="005C1796">
      <w:pPr>
        <w:pStyle w:val="ListParagraph"/>
        <w:numPr>
          <w:ilvl w:val="0"/>
          <w:numId w:val="2"/>
        </w:numPr>
      </w:pPr>
      <w:r w:rsidRPr="004478DC">
        <w:t>Vowels appear and are more fully resonated</w:t>
      </w:r>
    </w:p>
    <w:p w14:paraId="4AE718F7" w14:textId="77777777" w:rsidR="00917F2C" w:rsidRPr="004478DC" w:rsidRDefault="00917F2C" w:rsidP="005C1796">
      <w:pPr>
        <w:pStyle w:val="ListParagraph"/>
        <w:numPr>
          <w:ilvl w:val="0"/>
          <w:numId w:val="2"/>
        </w:numPr>
      </w:pPr>
      <w:r w:rsidRPr="004478DC">
        <w:t>Growling (GRL) (150Hz or below)</w:t>
      </w:r>
    </w:p>
    <w:p w14:paraId="1EB5926D" w14:textId="77777777" w:rsidR="00917F2C" w:rsidRDefault="00917F2C" w:rsidP="005C1796">
      <w:pPr>
        <w:pStyle w:val="ListParagraph"/>
        <w:numPr>
          <w:ilvl w:val="0"/>
          <w:numId w:val="2"/>
        </w:numPr>
      </w:pPr>
      <w:r>
        <w:t>Only nasal consonants with reduplicated and variegated babbling…needs more consonant play</w:t>
      </w:r>
    </w:p>
    <w:p w14:paraId="36BF1925" w14:textId="15ED7C70" w:rsidR="00917F2C" w:rsidRDefault="00367376" w:rsidP="005C1796">
      <w:pPr>
        <w:pStyle w:val="ListParagraph"/>
        <w:numPr>
          <w:ilvl w:val="0"/>
          <w:numId w:val="2"/>
        </w:numPr>
      </w:pPr>
      <w:r>
        <w:t>A</w:t>
      </w:r>
      <w:r w:rsidR="00917F2C" w:rsidRPr="004478DC">
        <w:t>lveolars</w:t>
      </w:r>
      <w:r w:rsidR="00917F2C">
        <w:t xml:space="preserve"> (/t,d,n/)</w:t>
      </w:r>
      <w:r w:rsidR="00917F2C" w:rsidRPr="004478DC">
        <w:t xml:space="preserve"> with front vowels and velars </w:t>
      </w:r>
      <w:r w:rsidR="00917F2C">
        <w:t>(/k,g/)</w:t>
      </w:r>
    </w:p>
    <w:p w14:paraId="5C346719" w14:textId="77777777" w:rsidR="00917F2C" w:rsidRPr="00CE07E2" w:rsidRDefault="00917F2C" w:rsidP="005C1796">
      <w:pPr>
        <w:pStyle w:val="ListParagraph"/>
        <w:numPr>
          <w:ilvl w:val="0"/>
          <w:numId w:val="2"/>
        </w:numPr>
      </w:pPr>
      <w:r w:rsidRPr="004478DC">
        <w:t>Variegated babbling-multi-syllabic sequences which are vowels changing from one syllable to the next</w:t>
      </w:r>
      <w:r w:rsidRPr="00CE07E2">
        <w:rPr>
          <w:rFonts w:cs="Times New Roman"/>
        </w:rPr>
        <w:tab/>
      </w:r>
      <w:r w:rsidRPr="00EF4602">
        <w:rPr>
          <w:rFonts w:cs="Times New Roman"/>
        </w:rPr>
        <w:t>(</w:t>
      </w:r>
      <w:r>
        <w:rPr>
          <w:rFonts w:cs="Times New Roman"/>
        </w:rPr>
        <w:t xml:space="preserve">ex. </w:t>
      </w:r>
      <w:r w:rsidRPr="00EF4602">
        <w:rPr>
          <w:rFonts w:cs="Times New Roman"/>
        </w:rPr>
        <w:t>/mæm</w:t>
      </w:r>
      <w:r>
        <w:rPr>
          <w:rFonts w:cs="Times New Roman"/>
        </w:rPr>
        <w:t>u</w:t>
      </w:r>
      <w:r w:rsidRPr="00EF4602">
        <w:rPr>
          <w:rFonts w:cs="Times New Roman"/>
        </w:rPr>
        <w:t>n</w:t>
      </w:r>
      <w:r>
        <w:rPr>
          <w:rFonts w:ascii="Cambria" w:hAnsi="Cambria" w:cs="Times New Roman"/>
        </w:rPr>
        <w:t>Λ</w:t>
      </w:r>
      <w:r w:rsidRPr="00EF4602">
        <w:rPr>
          <w:rFonts w:cs="Times New Roman"/>
        </w:rPr>
        <w:t>/)</w:t>
      </w:r>
    </w:p>
    <w:p w14:paraId="61640EEF" w14:textId="77777777" w:rsidR="00917F2C" w:rsidRPr="004478DC" w:rsidRDefault="00917F2C" w:rsidP="005C1796">
      <w:pPr>
        <w:pStyle w:val="ListParagraph"/>
        <w:numPr>
          <w:ilvl w:val="0"/>
          <w:numId w:val="2"/>
        </w:numPr>
      </w:pPr>
      <w:r w:rsidRPr="004478DC">
        <w:t>Jargon- non-meaningful sequences full of stress and intonational patterns</w:t>
      </w:r>
    </w:p>
    <w:p w14:paraId="569DD365" w14:textId="77777777" w:rsidR="00917F2C" w:rsidRDefault="00917F2C" w:rsidP="005C1796">
      <w:pPr>
        <w:pStyle w:val="ListParagraph"/>
        <w:numPr>
          <w:ilvl w:val="0"/>
          <w:numId w:val="2"/>
        </w:numPr>
      </w:pPr>
      <w:r>
        <w:t>Missing the fronted high vowel (/I/)</w:t>
      </w:r>
    </w:p>
    <w:p w14:paraId="7FC3AB18" w14:textId="68F399BC" w:rsidR="00917F2C" w:rsidRPr="00CE07E2" w:rsidRDefault="00367376" w:rsidP="005C1796">
      <w:pPr>
        <w:pStyle w:val="ListParagraph"/>
        <w:numPr>
          <w:ilvl w:val="0"/>
          <w:numId w:val="2"/>
        </w:numPr>
      </w:pPr>
      <w:r>
        <w:t>Imitation</w:t>
      </w:r>
    </w:p>
    <w:p w14:paraId="426B21B0" w14:textId="77777777" w:rsidR="00917F2C" w:rsidRDefault="00917F2C" w:rsidP="005C1796">
      <w:pPr>
        <w:spacing w:line="480" w:lineRule="auto"/>
      </w:pPr>
    </w:p>
    <w:p w14:paraId="70FB33BE" w14:textId="77777777" w:rsidR="000B49BC" w:rsidRDefault="000B49BC" w:rsidP="000B49BC">
      <w:pPr>
        <w:spacing w:line="480" w:lineRule="auto"/>
        <w:rPr>
          <w:rFonts w:cs="Times New Roman"/>
        </w:rPr>
      </w:pPr>
      <w:r>
        <w:rPr>
          <w:rFonts w:cs="Times New Roman"/>
        </w:rPr>
        <w:t>During the</w:t>
      </w:r>
      <w:r w:rsidRPr="00EF4602">
        <w:rPr>
          <w:rFonts w:cs="Times New Roman"/>
        </w:rPr>
        <w:t xml:space="preserve"> </w:t>
      </w:r>
      <w:r>
        <w:rPr>
          <w:rFonts w:cs="Times New Roman"/>
        </w:rPr>
        <w:t>Auditory Verbal Therapy session on the video, they were playing a game with bubbles.  The therapist would blow bubbles and the mother and her would</w:t>
      </w:r>
      <w:r w:rsidRPr="00EF4602">
        <w:rPr>
          <w:rFonts w:cs="Times New Roman"/>
        </w:rPr>
        <w:t xml:space="preserve"> </w:t>
      </w:r>
      <w:r>
        <w:rPr>
          <w:rFonts w:cs="Times New Roman"/>
        </w:rPr>
        <w:t>m</w:t>
      </w:r>
      <w:r w:rsidRPr="00EF4602">
        <w:rPr>
          <w:rFonts w:cs="Times New Roman"/>
        </w:rPr>
        <w:t xml:space="preserve">odel </w:t>
      </w:r>
      <w:r>
        <w:rPr>
          <w:rFonts w:cs="Times New Roman"/>
        </w:rPr>
        <w:t xml:space="preserve">the sound </w:t>
      </w:r>
      <w:r w:rsidRPr="00EF4602">
        <w:rPr>
          <w:rFonts w:cs="Times New Roman"/>
        </w:rPr>
        <w:t xml:space="preserve">“pop </w:t>
      </w:r>
      <w:proofErr w:type="spellStart"/>
      <w:r w:rsidRPr="00EF4602">
        <w:rPr>
          <w:rFonts w:cs="Times New Roman"/>
        </w:rPr>
        <w:t>pop</w:t>
      </w:r>
      <w:proofErr w:type="spellEnd"/>
      <w:r w:rsidRPr="00EF4602">
        <w:rPr>
          <w:rFonts w:cs="Times New Roman"/>
        </w:rPr>
        <w:t xml:space="preserve"> </w:t>
      </w:r>
      <w:proofErr w:type="spellStart"/>
      <w:r w:rsidRPr="00EF4602">
        <w:rPr>
          <w:rFonts w:cs="Times New Roman"/>
        </w:rPr>
        <w:t>pop</w:t>
      </w:r>
      <w:proofErr w:type="spellEnd"/>
      <w:r w:rsidRPr="00EF4602">
        <w:rPr>
          <w:rFonts w:cs="Times New Roman"/>
        </w:rPr>
        <w:t>”</w:t>
      </w:r>
      <w:r>
        <w:rPr>
          <w:rFonts w:cs="Times New Roman"/>
        </w:rPr>
        <w:t xml:space="preserve"> while bursting the bubbles.</w:t>
      </w:r>
      <w:r w:rsidRPr="00EF4602">
        <w:rPr>
          <w:rFonts w:cs="Times New Roman"/>
        </w:rPr>
        <w:t xml:space="preserve"> Miah imitated some oral motor movements (opening and closing her mouth, </w:t>
      </w:r>
      <w:r>
        <w:rPr>
          <w:rFonts w:cs="Times New Roman"/>
        </w:rPr>
        <w:t xml:space="preserve">labial movements by </w:t>
      </w:r>
      <w:r w:rsidRPr="00EF4602">
        <w:rPr>
          <w:rFonts w:cs="Times New Roman"/>
        </w:rPr>
        <w:t>bringing her lips together), but made no sound. She frequently had an open-mouthed posture</w:t>
      </w:r>
      <w:r>
        <w:rPr>
          <w:rFonts w:cs="Times New Roman"/>
        </w:rPr>
        <w:t xml:space="preserve"> during the video</w:t>
      </w:r>
      <w:r w:rsidRPr="00EF4602">
        <w:rPr>
          <w:rFonts w:cs="Times New Roman"/>
        </w:rPr>
        <w:t xml:space="preserve">. Turn taking </w:t>
      </w:r>
      <w:r>
        <w:rPr>
          <w:rFonts w:cs="Times New Roman"/>
        </w:rPr>
        <w:t xml:space="preserve">co-occurring with the mother </w:t>
      </w:r>
      <w:r w:rsidRPr="00EF4602">
        <w:rPr>
          <w:rFonts w:cs="Times New Roman"/>
        </w:rPr>
        <w:t>was observed with gestures (clapping) and vocalizing (</w:t>
      </w:r>
      <w:r>
        <w:rPr>
          <w:rFonts w:cs="Times New Roman"/>
        </w:rPr>
        <w:t xml:space="preserve">nasalized </w:t>
      </w:r>
      <w:r w:rsidRPr="00EF4602">
        <w:rPr>
          <w:rFonts w:cs="Times New Roman"/>
        </w:rPr>
        <w:t xml:space="preserve">vowel sounds like /æ̃/). When the therapist held up a bubble wand, counted to three, and waited, Miah requested the bubbles by vocalizing /æ̃/ and waving her hands. </w:t>
      </w:r>
      <w:r>
        <w:rPr>
          <w:rFonts w:cs="Times New Roman"/>
        </w:rPr>
        <w:t xml:space="preserve"> Maih responds well to exaggerated suprasegmental speech from others.  There was not a lot of wait time at this point for Miah to respond during her turn but in the phone interview, the mother had mentioned that is what they are working on now and are quite successful.  </w:t>
      </w:r>
    </w:p>
    <w:p w14:paraId="5449ED7E" w14:textId="77777777" w:rsidR="000B49BC" w:rsidRDefault="000B49BC" w:rsidP="000B49BC">
      <w:pPr>
        <w:spacing w:line="480" w:lineRule="auto"/>
        <w:rPr>
          <w:rFonts w:cs="Times New Roman"/>
        </w:rPr>
      </w:pPr>
      <w:r>
        <w:rPr>
          <w:rFonts w:cs="Times New Roman"/>
        </w:rPr>
        <w:t>Maih is able to produce and respond to suprasegmentals.  When speakers are speaking in “baby talk”, she responds well taking turns with laughter, smiles and cooing.  Maih is also able to produce babbling with lots of intonation ranging from duplicated, variegated and high pitch squealing and laughing combinations.  Her vowels are long in duration as well as some of her nasals.  Sometimes it is hard to tell whether it is a continued nasal with a short nasalized vowel or a CV nasal and long vowel.  The volume, when excited can be quite loud and high where sometimes she is only mouthing or producing IES.  Her babbling will start to take on a more sentence like structure as she progresses.  The most important note here about her suprasegmentals is that she responds to others and is able to make sounds that vary in duration, pitch and intensity.  In time, they will evolve to become more complex structures.</w:t>
      </w:r>
    </w:p>
    <w:p w14:paraId="20192984" w14:textId="3328EC71" w:rsidR="00367376" w:rsidRPr="00FD18B2" w:rsidRDefault="002D2484" w:rsidP="000B49BC">
      <w:pPr>
        <w:spacing w:line="480" w:lineRule="auto"/>
      </w:pPr>
      <w:r>
        <w:t xml:space="preserve">Maih </w:t>
      </w:r>
      <w:r w:rsidR="00367376">
        <w:t>still needs</w:t>
      </w:r>
      <w:r>
        <w:t xml:space="preserve"> to work on certain skills that will keep her progressing towards her goal.  Her hearing age is</w:t>
      </w:r>
      <w:r w:rsidR="00367376">
        <w:t xml:space="preserve"> only 3 months behind her chronalogi</w:t>
      </w:r>
      <w:r>
        <w:t xml:space="preserve">cal age and this time </w:t>
      </w:r>
      <w:r w:rsidR="005C1796">
        <w:t xml:space="preserve">gap </w:t>
      </w:r>
      <w:r>
        <w:t xml:space="preserve">will converge seamlessly with some effort and continued therapy.  Many of her vowels are still nasalized and could use more resonance.  The only central, lax vowel not present in her repertoire is, /I/ and should be worked on using speech including /bIt/, /It/, /sIt/, /kiss/, etc.  This will get her </w:t>
      </w:r>
      <w:r w:rsidR="00FD18B2">
        <w:t>perceiving</w:t>
      </w:r>
      <w:r>
        <w:t xml:space="preserve"> the sounds so that she wil</w:t>
      </w:r>
      <w:r w:rsidR="00FD18B2">
        <w:t>l be able to produce them in the near future</w:t>
      </w:r>
      <w:r>
        <w:t>.  Consonants that she doesn’t possess are /t</w:t>
      </w:r>
      <w:proofErr w:type="gramStart"/>
      <w:r>
        <w:t>,d,k,g,</w:t>
      </w:r>
      <w:r>
        <w:rPr>
          <w:rFonts w:ascii="Cambria" w:hAnsi="Cambria"/>
        </w:rPr>
        <w:t>ŋ</w:t>
      </w:r>
      <w:proofErr w:type="gramEnd"/>
      <w:r>
        <w:t xml:space="preserve">/.  </w:t>
      </w:r>
      <w:r w:rsidR="00367376">
        <w:t xml:space="preserve">These consonants should also be used playfully in simple words.  She is beginning to imitate sounds so modeling variegated and reduplicated babble using the consonants and vowels will help to reduce the nasalization in the vowels and get her articulating these other sounds. </w:t>
      </w:r>
      <w:r w:rsidR="00FD18B2">
        <w:t xml:space="preserve">Other vowels can be introduced as well to get all of the vowels in her range.   </w:t>
      </w:r>
      <w:r w:rsidR="00367376" w:rsidRPr="00EF4602">
        <w:rPr>
          <w:rFonts w:cs="Times New Roman"/>
        </w:rPr>
        <w:t>Maria reports that Miah is beginning to imitate some words, such as an approximation of “yummy” after her mother’s model.</w:t>
      </w:r>
    </w:p>
    <w:p w14:paraId="22F8319C" w14:textId="61EDE287" w:rsidR="00917F2C" w:rsidRDefault="00367376" w:rsidP="005C1796">
      <w:pPr>
        <w:spacing w:line="480" w:lineRule="auto"/>
      </w:pPr>
      <w:r>
        <w:t xml:space="preserve"> </w:t>
      </w:r>
      <w:r w:rsidR="003431EF">
        <w:t>Maih’s speech and language are developing at a good pace.  She seems to be</w:t>
      </w:r>
      <w:r w:rsidR="00FD18B2">
        <w:t xml:space="preserve"> within the range of typical hearing children at her hearing range.  Further analysis will be necessary to ensure that her hearing aids are working and her speech and language continues to develop in a progressive manner. </w:t>
      </w:r>
      <w:r w:rsidR="003431EF">
        <w:t xml:space="preserve"> </w:t>
      </w:r>
    </w:p>
    <w:sectPr w:rsidR="00917F2C" w:rsidSect="00045FD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imSun">
    <w:altName w:val="宋体"/>
    <w:panose1 w:val="00000000000000000000"/>
    <w:charset w:val="86"/>
    <w:family w:val="auto"/>
    <w:notTrueType/>
    <w:pitch w:val="variable"/>
    <w:sig w:usb0="00000001" w:usb1="080E0000" w:usb2="00000010" w:usb3="00000000" w:csb0="00040000" w:csb1="00000000"/>
  </w:font>
  <w:font w:name="Lucida Sans Unicode">
    <w:panose1 w:val="020B0602030504020204"/>
    <w:charset w:val="00"/>
    <w:family w:val="auto"/>
    <w:pitch w:val="variable"/>
    <w:sig w:usb0="80000AFF" w:usb1="0000396B" w:usb2="00000000" w:usb3="00000000" w:csb0="000000BF"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31DF"/>
    <w:multiLevelType w:val="hybridMultilevel"/>
    <w:tmpl w:val="E87A5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0255D4"/>
    <w:multiLevelType w:val="hybridMultilevel"/>
    <w:tmpl w:val="C736E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2C05D9"/>
    <w:multiLevelType w:val="hybridMultilevel"/>
    <w:tmpl w:val="4CBE7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BCF16BE"/>
    <w:multiLevelType w:val="hybridMultilevel"/>
    <w:tmpl w:val="8D907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07F7B68"/>
    <w:multiLevelType w:val="hybridMultilevel"/>
    <w:tmpl w:val="988A6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C424E4F"/>
    <w:multiLevelType w:val="hybridMultilevel"/>
    <w:tmpl w:val="310A9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583"/>
    <w:rsid w:val="00045FDF"/>
    <w:rsid w:val="00084412"/>
    <w:rsid w:val="000B49BC"/>
    <w:rsid w:val="00142CC7"/>
    <w:rsid w:val="00274583"/>
    <w:rsid w:val="002D2484"/>
    <w:rsid w:val="003431EF"/>
    <w:rsid w:val="00367376"/>
    <w:rsid w:val="003903DB"/>
    <w:rsid w:val="00445187"/>
    <w:rsid w:val="004E7F18"/>
    <w:rsid w:val="00571BB8"/>
    <w:rsid w:val="00591DE2"/>
    <w:rsid w:val="005C1796"/>
    <w:rsid w:val="005F03CD"/>
    <w:rsid w:val="006F10F1"/>
    <w:rsid w:val="006F6D2D"/>
    <w:rsid w:val="007348F4"/>
    <w:rsid w:val="007D41E3"/>
    <w:rsid w:val="007E1524"/>
    <w:rsid w:val="008C25A5"/>
    <w:rsid w:val="008F7282"/>
    <w:rsid w:val="00917F2C"/>
    <w:rsid w:val="00A416B4"/>
    <w:rsid w:val="00A54605"/>
    <w:rsid w:val="00A54650"/>
    <w:rsid w:val="00A70995"/>
    <w:rsid w:val="00B3362F"/>
    <w:rsid w:val="00CE07E2"/>
    <w:rsid w:val="00CE1B64"/>
    <w:rsid w:val="00D06F1A"/>
    <w:rsid w:val="00D60BE2"/>
    <w:rsid w:val="00DA5100"/>
    <w:rsid w:val="00E471CD"/>
    <w:rsid w:val="00E92CA1"/>
    <w:rsid w:val="00EC19D2"/>
    <w:rsid w:val="00EC6E2F"/>
    <w:rsid w:val="00F1453C"/>
    <w:rsid w:val="00F266D2"/>
    <w:rsid w:val="00FB42FF"/>
    <w:rsid w:val="00FD1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CCC7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3CD"/>
    <w:rPr>
      <w:rFonts w:eastAsia="SimSu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10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3CD"/>
    <w:rPr>
      <w:rFonts w:eastAsia="SimSu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1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7</Pages>
  <Words>1432</Words>
  <Characters>8169</Characters>
  <Application>Microsoft Macintosh Word</Application>
  <DocSecurity>0</DocSecurity>
  <Lines>68</Lines>
  <Paragraphs>19</Paragraphs>
  <ScaleCrop>false</ScaleCrop>
  <Company/>
  <LinksUpToDate>false</LinksUpToDate>
  <CharactersWithSpaces>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 Vickers</dc:creator>
  <cp:keywords/>
  <dc:description/>
  <cp:lastModifiedBy>Starr Vickers</cp:lastModifiedBy>
  <cp:revision>25</cp:revision>
  <dcterms:created xsi:type="dcterms:W3CDTF">2011-07-14T00:03:00Z</dcterms:created>
  <dcterms:modified xsi:type="dcterms:W3CDTF">2011-07-15T14:35:00Z</dcterms:modified>
</cp:coreProperties>
</file>